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4EE1D" w14:textId="186C033E" w:rsidR="00CE7D2D" w:rsidRDefault="00BE5C1D">
      <w:bookmarkStart w:id="0" w:name="_GoBack"/>
      <w:bookmarkEnd w:id="0"/>
      <w:r>
        <w:rPr>
          <w:i w:val="0"/>
          <w:iCs w:val="0"/>
          <w:noProof/>
          <w:color w:val="auto"/>
          <w:kern w:val="0"/>
          <w:sz w:val="24"/>
          <w:szCs w:val="24"/>
        </w:rPr>
        <w:pict w14:anchorId="36D88560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393.8pt;margin-top:-15.05pt;width:380.2pt;height:73.7pt;z-index:25166643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DYDwMAAL0GAAAOAAAAZHJzL2Uyb0RvYy54bWysVduOmzAQfa/Uf7D8zgIJIYCWrBISqkrb&#10;i7TbD3DABKtgU9tZsq367x2bXMi2D1W3eUD2eDw+Z87M5Pbu0DboiUrFBE+xf+NhRHkhSsZ3Kf7y&#10;mDsRRkoTXpJGcJriZ6rw3eLtm9u+S+hE1KIpqUQQhKuk71Jca90lrquKmrZE3YiOcjishGyJhq3c&#10;uaUkPURvG3fieaHbC1l2UhRUKbCuh0O8sPGrihb6U1UpqlGTYsCm7Vfa79Z83cUtSXaSdDUrjjDI&#10;P6BoCePw6DnUmmiC9pL9FqplhRRKVPqmEK0rqooV1HIANr73gs1DTTpquUByVHdOk/p/YYuPT58l&#10;YmWKZxhx0oJEj/Sg0UocUGiy03cqAaeHDtz0AcygsmWquntRfFWIi6wmfEeXUoq+pqQEdL656Y6u&#10;DnGUCbLtP4gSniF7LWygQyVbkzpIBoLooNLzWRkDpQDjNAp83weIBZzF01kcW+lckpxud1Lpd1S0&#10;yCxSLEF5G5083Stt0JDk5GIe4yJnTWPVb/iVARwHC7XlM9wmCSCBpfE0mKy0P2Iv3kSbKHCCSbhx&#10;Am+9dpZ5Fjhh7s9n6+k6y9b+T4PCD5KalSXl5tFTmfnB38l4LPihQM6FpkTDShPOQFJyt80aiZ4I&#10;lHluf1YBOLm4udcwbEqAywtK/iTwVpPYycNo7gR5MHPiuRc5nh+v4tAL4mCdX1O6Z5y+nhLqQdfZ&#10;BBQmzQ4mybGdRvCBixkK9Myz/DoUYrNvoaIG7seGBhO0/cgEop5vW+JXgVumYQg1rE1x5JnfMBZM&#10;MW94aYtEE9YM61EaDfU/p3GZz7x5MI2c+Xw2dYLpxnNWUZ45y8wPw/lmla02LypjY6tNvT6TVs9R&#10;6Y7wHt+4QIa0nOradqtp0KFV9WF7sGPBtrLp5K0on6F9pYDugh6FmQ+LWsjvGPUwP1Osvu2JpBg1&#10;7zmMgGk4m4cwcMcbOd5sxxvCCwiVYg3622WmhyG97yTb1fDSoDUXSxgbFbMdfUEFjMwGZqTldpzn&#10;ZgiP99br8q+z+AUAAP//AwBQSwMEFAAGAAgAAAAhAOIlgd/gAAAADAEAAA8AAABkcnMvZG93bnJl&#10;di54bWxMj8FOwzAMhu9IvENkJG5b2lW0ozSdJiRuSGwDcU4b01ZLnCpJ18LTk53gZsuffn9/tVuM&#10;Zhd0frAkIF0nwJBaqwbqBHy8v6y2wHyQpKS2hAK+0cOuvr2pZKnsTEe8nELHYgj5UgroQxhLzn3b&#10;o5F+bUekePuyzsgQV9dx5eQcw43mmyTJuZEDxQ+9HPG5x/Z8moyAz6aYDrPLDsfzz5hru/dvr8EL&#10;cX+37J+ABVzCHwxX/agOdXRq7ETKMy2g2BZ5RAWssiQFdiWyx80DsCZOaZEBryv+v0T9CwAA//8D&#10;AFBLAQItABQABgAIAAAAIQC2gziS/gAAAOEBAAATAAAAAAAAAAAAAAAAAAAAAABbQ29udGVudF9U&#10;eXBlc10ueG1sUEsBAi0AFAAGAAgAAAAhADj9If/WAAAAlAEAAAsAAAAAAAAAAAAAAAAALwEAAF9y&#10;ZWxzLy5yZWxzUEsBAi0AFAAGAAgAAAAhAI4gsNgPAwAAvQYAAA4AAAAAAAAAAAAAAAAALgIAAGRy&#10;cy9lMm9Eb2MueG1sUEsBAi0AFAAGAAgAAAAhAOIlgd/gAAAADAEAAA8AAAAAAAAAAAAAAAAAaQUA&#10;AGRycy9kb3ducmV2LnhtbFBLBQYAAAAABAAEAPMAAAB2BgAAAAA=&#10;" filled="f" stroked="f" strokecolor="black [0]" insetpen="t">
            <v:textbox style="mso-next-textbox:#Text Box 6" inset="2.88pt,2.88pt,2.88pt,2.88pt">
              <w:txbxContent>
                <w:p w14:paraId="3F3D6A0C" w14:textId="77777777" w:rsidR="009443E6" w:rsidRPr="00C10EE8" w:rsidRDefault="009443E6" w:rsidP="00CE7D2D">
                  <w:pPr>
                    <w:widowControl w:val="0"/>
                    <w:jc w:val="center"/>
                    <w:rPr>
                      <w:b/>
                      <w:bCs/>
                      <w:color w:val="FF0000"/>
                      <w:sz w:val="56"/>
                      <w:szCs w:val="56"/>
                      <w:lang w:val="en-US"/>
                    </w:rPr>
                  </w:pPr>
                  <w:r w:rsidRPr="00C10EE8">
                    <w:rPr>
                      <w:b/>
                      <w:bCs/>
                      <w:color w:val="FF0000"/>
                      <w:sz w:val="56"/>
                      <w:szCs w:val="56"/>
                      <w:lang w:val="en-US"/>
                    </w:rPr>
                    <w:t xml:space="preserve">Friends of The Gambia </w:t>
                  </w:r>
                </w:p>
                <w:p w14:paraId="321A28E0" w14:textId="07A54F8B" w:rsidR="009443E6" w:rsidRPr="00C10EE8" w:rsidRDefault="009443E6" w:rsidP="00CE7D2D">
                  <w:pPr>
                    <w:widowControl w:val="0"/>
                    <w:jc w:val="center"/>
                    <w:rPr>
                      <w:color w:val="FF0000"/>
                      <w:sz w:val="56"/>
                      <w:szCs w:val="56"/>
                    </w:rPr>
                  </w:pPr>
                  <w:r w:rsidRPr="00C10EE8">
                    <w:rPr>
                      <w:b/>
                      <w:bCs/>
                      <w:color w:val="FF0000"/>
                      <w:sz w:val="56"/>
                      <w:szCs w:val="56"/>
                      <w:lang w:val="en-US"/>
                    </w:rPr>
                    <w:t>Association</w:t>
                  </w:r>
                  <w:r w:rsidR="002C4538">
                    <w:rPr>
                      <w:b/>
                      <w:bCs/>
                      <w:color w:val="FF0000"/>
                      <w:sz w:val="56"/>
                      <w:szCs w:val="56"/>
                      <w:lang w:val="en-US"/>
                    </w:rPr>
                    <w:t xml:space="preserve"> CIO</w:t>
                  </w:r>
                </w:p>
              </w:txbxContent>
            </v:textbox>
          </v:shape>
        </w:pict>
      </w:r>
      <w:r w:rsidR="009443E6">
        <w:rPr>
          <w:i w:val="0"/>
          <w:iCs w:val="0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7456" behindDoc="1" locked="0" layoutInCell="1" allowOverlap="0" wp14:anchorId="3B97B659" wp14:editId="1C06E07E">
            <wp:simplePos x="0" y="0"/>
            <wp:positionH relativeFrom="column">
              <wp:posOffset>5655310</wp:posOffset>
            </wp:positionH>
            <wp:positionV relativeFrom="paragraph">
              <wp:posOffset>-221615</wp:posOffset>
            </wp:positionV>
            <wp:extent cx="3556000" cy="5176520"/>
            <wp:effectExtent l="19050" t="0" r="6350" b="0"/>
            <wp:wrapTight wrapText="bothSides">
              <wp:wrapPolygon edited="0">
                <wp:start x="-116" y="0"/>
                <wp:lineTo x="-116" y="21542"/>
                <wp:lineTo x="21639" y="21542"/>
                <wp:lineTo x="21639" y="0"/>
                <wp:lineTo x="-116" y="0"/>
              </wp:wrapPolygon>
            </wp:wrapTight>
            <wp:docPr id="6" name="Picture 6" descr="Fotga C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ga CP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517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43E6">
        <w:rPr>
          <w:i w:val="0"/>
          <w:iCs w:val="0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6C5AFDD8" wp14:editId="79C933E3">
            <wp:simplePos x="0" y="0"/>
            <wp:positionH relativeFrom="column">
              <wp:posOffset>-172199</wp:posOffset>
            </wp:positionH>
            <wp:positionV relativeFrom="paragraph">
              <wp:posOffset>-221226</wp:posOffset>
            </wp:positionV>
            <wp:extent cx="4287479" cy="3864078"/>
            <wp:effectExtent l="19050" t="0" r="0" b="0"/>
            <wp:wrapNone/>
            <wp:docPr id="3" name="Picture 3" descr="mso4AC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4AC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479" cy="386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514F8130" w14:textId="56FD35D2" w:rsidR="007A3F09" w:rsidRPr="00C10EE8" w:rsidRDefault="00BE5C1D" w:rsidP="007A3F09">
      <w:pPr>
        <w:jc w:val="center"/>
        <w:rPr>
          <w:i w:val="0"/>
          <w:color w:val="auto"/>
          <w:sz w:val="24"/>
          <w:szCs w:val="24"/>
        </w:rPr>
      </w:pPr>
      <w:r>
        <w:rPr>
          <w:i w:val="0"/>
          <w:iCs w:val="0"/>
          <w:noProof/>
          <w:color w:val="auto"/>
          <w:kern w:val="0"/>
          <w:sz w:val="24"/>
          <w:szCs w:val="24"/>
          <w:lang w:val="en-US" w:eastAsia="zh-TW"/>
        </w:rPr>
        <w:pict w14:anchorId="30B5C783">
          <v:shape id="_x0000_s1050" type="#_x0000_t202" style="position:absolute;left:0;text-align:left;margin-left:485.15pt;margin-top:263.2pt;width:205.6pt;height:211.3pt;z-index:251679744;mso-width-relative:margin;mso-height-relative:margin" stroked="f">
            <v:textbox>
              <w:txbxContent>
                <w:p w14:paraId="708A4AE5" w14:textId="7D306714" w:rsidR="009443E6" w:rsidRDefault="002C4538" w:rsidP="007A3F09">
                  <w:pPr>
                    <w:jc w:val="center"/>
                    <w:rPr>
                      <w:i w:val="0"/>
                      <w:color w:val="auto"/>
                      <w:sz w:val="48"/>
                      <w:szCs w:val="48"/>
                    </w:rPr>
                  </w:pPr>
                  <w:proofErr w:type="spellStart"/>
                  <w:r>
                    <w:rPr>
                      <w:i w:val="0"/>
                      <w:color w:val="auto"/>
                      <w:sz w:val="48"/>
                      <w:szCs w:val="48"/>
                    </w:rPr>
                    <w:t>FoTGA</w:t>
                  </w:r>
                  <w:proofErr w:type="spellEnd"/>
                  <w:r>
                    <w:rPr>
                      <w:i w:val="0"/>
                      <w:color w:val="auto"/>
                      <w:sz w:val="48"/>
                      <w:szCs w:val="48"/>
                    </w:rPr>
                    <w:t xml:space="preserve"> SAFEGUARDING </w:t>
                  </w:r>
                  <w:r w:rsidR="009443E6" w:rsidRPr="00DC0800">
                    <w:rPr>
                      <w:i w:val="0"/>
                      <w:color w:val="auto"/>
                      <w:sz w:val="48"/>
                      <w:szCs w:val="48"/>
                    </w:rPr>
                    <w:t>POLICY</w:t>
                  </w:r>
                  <w:r w:rsidR="009443E6">
                    <w:rPr>
                      <w:i w:val="0"/>
                      <w:color w:val="auto"/>
                      <w:sz w:val="48"/>
                      <w:szCs w:val="48"/>
                    </w:rPr>
                    <w:t xml:space="preserve"> </w:t>
                  </w:r>
                </w:p>
                <w:p w14:paraId="046828AF" w14:textId="77777777" w:rsidR="009443E6" w:rsidRDefault="009443E6" w:rsidP="007A3F09">
                  <w:pPr>
                    <w:jc w:val="center"/>
                    <w:rPr>
                      <w:i w:val="0"/>
                      <w:color w:val="auto"/>
                      <w:sz w:val="36"/>
                      <w:szCs w:val="36"/>
                    </w:rPr>
                  </w:pPr>
                  <w:r w:rsidRPr="007A3F09">
                    <w:rPr>
                      <w:i w:val="0"/>
                      <w:color w:val="auto"/>
                      <w:sz w:val="36"/>
                      <w:szCs w:val="36"/>
                    </w:rPr>
                    <w:t xml:space="preserve">Including </w:t>
                  </w:r>
                  <w:r>
                    <w:rPr>
                      <w:i w:val="0"/>
                      <w:color w:val="auto"/>
                      <w:sz w:val="36"/>
                      <w:szCs w:val="36"/>
                    </w:rPr>
                    <w:t xml:space="preserve">our </w:t>
                  </w:r>
                  <w:r w:rsidRPr="007A3F09">
                    <w:rPr>
                      <w:i w:val="0"/>
                      <w:color w:val="auto"/>
                      <w:sz w:val="36"/>
                      <w:szCs w:val="36"/>
                    </w:rPr>
                    <w:t xml:space="preserve">statement about </w:t>
                  </w:r>
                </w:p>
                <w:p w14:paraId="2AED6DDC" w14:textId="77777777" w:rsidR="009443E6" w:rsidRPr="007A3F09" w:rsidRDefault="009443E6" w:rsidP="007A3F09">
                  <w:pPr>
                    <w:jc w:val="center"/>
                    <w:rPr>
                      <w:i w:val="0"/>
                      <w:color w:val="auto"/>
                      <w:sz w:val="36"/>
                      <w:szCs w:val="36"/>
                    </w:rPr>
                  </w:pPr>
                  <w:r w:rsidRPr="007A3F09">
                    <w:rPr>
                      <w:i w:val="0"/>
                      <w:color w:val="auto"/>
                      <w:sz w:val="36"/>
                      <w:szCs w:val="36"/>
                    </w:rPr>
                    <w:t>Female Genital Mutilation</w:t>
                  </w:r>
                </w:p>
                <w:p w14:paraId="719C51CF" w14:textId="77777777" w:rsidR="009443E6" w:rsidRDefault="009443E6" w:rsidP="007A3F09">
                  <w:pPr>
                    <w:jc w:val="center"/>
                    <w:rPr>
                      <w:i w:val="0"/>
                      <w:color w:val="auto"/>
                      <w:sz w:val="48"/>
                      <w:szCs w:val="48"/>
                    </w:rPr>
                  </w:pPr>
                  <w:r>
                    <w:rPr>
                      <w:i w:val="0"/>
                      <w:color w:val="auto"/>
                      <w:sz w:val="48"/>
                      <w:szCs w:val="48"/>
                    </w:rPr>
                    <w:t>FGM</w:t>
                  </w:r>
                </w:p>
                <w:p w14:paraId="14FB5795" w14:textId="77777777" w:rsidR="009443E6" w:rsidRPr="007A3F09" w:rsidRDefault="009443E6" w:rsidP="007A3F09">
                  <w:pPr>
                    <w:jc w:val="center"/>
                    <w:rPr>
                      <w:i w:val="0"/>
                      <w:color w:val="auto"/>
                    </w:rPr>
                  </w:pPr>
                </w:p>
                <w:p w14:paraId="095B9978" w14:textId="4F3F2280" w:rsidR="009443E6" w:rsidRPr="00DC0800" w:rsidRDefault="0002241B" w:rsidP="007A3F09">
                  <w:pPr>
                    <w:jc w:val="center"/>
                    <w:rPr>
                      <w:i w:val="0"/>
                      <w:color w:val="auto"/>
                      <w:sz w:val="24"/>
                      <w:szCs w:val="24"/>
                    </w:rPr>
                  </w:pPr>
                  <w:r>
                    <w:rPr>
                      <w:i w:val="0"/>
                      <w:color w:val="auto"/>
                      <w:sz w:val="24"/>
                      <w:szCs w:val="24"/>
                    </w:rPr>
                    <w:t xml:space="preserve">Updated </w:t>
                  </w:r>
                  <w:r w:rsidR="00470A13">
                    <w:rPr>
                      <w:i w:val="0"/>
                      <w:color w:val="auto"/>
                      <w:sz w:val="24"/>
                      <w:szCs w:val="24"/>
                    </w:rPr>
                    <w:t>July 2019</w:t>
                  </w:r>
                </w:p>
                <w:p w14:paraId="1A1B35C3" w14:textId="77777777" w:rsidR="009443E6" w:rsidRDefault="009443E6"/>
              </w:txbxContent>
            </v:textbox>
          </v:shape>
        </w:pict>
      </w:r>
      <w:r>
        <w:rPr>
          <w:i w:val="0"/>
          <w:iCs w:val="0"/>
          <w:noProof/>
          <w:color w:val="auto"/>
          <w:kern w:val="0"/>
          <w:sz w:val="24"/>
          <w:szCs w:val="24"/>
        </w:rPr>
        <w:pict w14:anchorId="10B2A6CD">
          <v:roundrect id="_x0000_s1048" style="position:absolute;left:0;text-align:left;margin-left:436.55pt;margin-top:268.35pt;width:298.7pt;height:213.65pt;z-index:251677696" arcsize="10923f"/>
        </w:pict>
      </w:r>
      <w:r>
        <w:rPr>
          <w:i w:val="0"/>
          <w:iCs w:val="0"/>
          <w:noProof/>
          <w:color w:val="auto"/>
          <w:kern w:val="0"/>
          <w:sz w:val="24"/>
          <w:szCs w:val="24"/>
        </w:rPr>
        <w:pict w14:anchorId="2B817BBC">
          <v:roundrect id="Rounded Rectangle 11" o:spid="_x0000_s1046" style="position:absolute;left:0;text-align:left;margin-left:-16.25pt;margin-top:274.2pt;width:342.55pt;height:180.2pt;z-index:251676672;visibility:visible;mso-wrap-distance-left:2.88pt;mso-wrap-distance-top:2.88pt;mso-wrap-distance-right:2.88pt;mso-wrap-distance-bottom:2.88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cZVBAMAAG0GAAAOAAAAZHJzL2Uyb0RvYy54bWysVd9v2jAQfp+0/8Hye5oEAgHUUNEA06T9&#10;qNpNezaxQ7w5dmYbQjftf9/ZhBTal2lqHiJffD7f9913l+ubQy3QnmnDlcxwfBVhxGShKJfbDH/9&#10;sg4mGBlLJCVCSZbhR2bwzfztm+u2mbGBqpSgTCMIIs2sbTJcWdvMwtAUFauJuVINk7BZKl0TC6be&#10;hlSTFqLXIhxE0ThslaaNVgUzBr4uj5t47uOXJSvs57I0zCKRYcjN+rf27417h/NrMttq0lS86NIg&#10;/5FFTbiES/tQS2IJ2mn+IlTNC62MKu1VoepQlSUvmMcAaOLoGZqHijTMYwFyTNPTZF4vbPFpf6cR&#10;p1C7GCNJaqjRvdpJyii6B/aI3AqGYA+IahszA/+H5k47qKb5oIofBkmVV+DGFlqrtmKEQnreP7w4&#10;4AwDR9Gm/agoXEN2VnnODqWuXUBgAx18aR770rCDRQV8TOLhZDqEChawF0fpdBT54oVkdjreaGPf&#10;MVUjt8iwdigcBH8H2X8w1heIdigJ/Y5RWQso954IFI/H49ShhIidM6xOMd1JqdZcCC8YIVGb4elo&#10;MMKIiC0ovyu/UYJT5+YJ0ttNLjSC8IDHP90FF24+UR/WkbeS1K8t4eK4hjSEdPGY1zPg8A7ATAfJ&#10;ceS19nsaTVeT1SQJksF4FSTRchks1nkSjNdxOloOl3m+jP84PuJkVnFKmXS5nnQfJ/+mq64Dj4rt&#10;lX+ByZxDX/vnJfTwMg1PPWDxUHtIi/UoSpPhJEjT0TBIhqsouJ2s82CRQ8XS1W1+u3oGaeVpMq+D&#10;qufcZaV2lumHiraIciex4Wg6gK6hHAbKID0WuNNDYTVGWtlv3Fa+jZ2iXYwLZnL/dMz00Y9EnIrt&#10;rL5cHbYnqkAcJyH4dnMdduzUjaKP0G2Qg7vazWhYVEr/wqiFeZdh83NHNMNIvJfQscPxKB3DgDw3&#10;9LmxOTeILCBUhi3o3y9zexyqu0bzbQU3xR6tVAvo8pI7yfr8jll1Bsw0j6Sbv25ontve6+kvMf8L&#10;AAD//wMAUEsDBBQABgAIAAAAIQAwI0v33wAAAAsBAAAPAAAAZHJzL2Rvd25yZXYueG1sTI/RTsMw&#10;DEXfkfiHyEi8bSlV6FipO6FJSBMSEht8QNZkTUXjdE22lb/HPLFHXx9dH1eryffibMfYBUJ4mGcg&#10;LDXBdNQifH2+zp5AxKTJ6D6QRfixEVb17U2lSxMutLXnXWoFl1AsNYJLaSiljI2zXsd5GCzx7hBG&#10;rxOPYyvNqC9c7nuZZ1khve6ILzg92LWzzffu5BHewrvv4vEQ8uPjx8a7uN5s8w7x/m56eQaR7JT+&#10;YfjTZ3Wo2WkfTmSi6BFmSi0ZRVgslALBRJEVnOwRlooTWVfy+of6FwAA//8DAFBLAQItABQABgAI&#10;AAAAIQC2gziS/gAAAOEBAAATAAAAAAAAAAAAAAAAAAAAAABbQ29udGVudF9UeXBlc10ueG1sUEsB&#10;Ai0AFAAGAAgAAAAhADj9If/WAAAAlAEAAAsAAAAAAAAAAAAAAAAALwEAAF9yZWxzLy5yZWxzUEsB&#10;Ai0AFAAGAAgAAAAhALy9xlUEAwAAbQYAAA4AAAAAAAAAAAAAAAAALgIAAGRycy9lMm9Eb2MueG1s&#10;UEsBAi0AFAAGAAgAAAAhADAjS/ffAAAACwEAAA8AAAAAAAAAAAAAAAAAXgUAAGRycy9kb3ducmV2&#10;LnhtbFBLBQYAAAAABAAEAPMAAABqBgAAAAA=&#10;" filled="f" insetpen="t">
            <v:shadow color="#ccc"/>
            <v:textbox inset="2.88pt,2.88pt,2.88pt,2.88pt"/>
          </v:roundrect>
        </w:pict>
      </w:r>
      <w:r>
        <w:rPr>
          <w:i w:val="0"/>
          <w:iCs w:val="0"/>
          <w:noProof/>
          <w:color w:val="auto"/>
          <w:kern w:val="0"/>
          <w:sz w:val="24"/>
          <w:szCs w:val="24"/>
        </w:rPr>
        <w:pict w14:anchorId="21749631">
          <v:shape id="Text Box 10" o:spid="_x0000_s1028" type="#_x0000_t202" style="position:absolute;left:0;text-align:left;margin-left:-4.65pt;margin-top:268.35pt;width:318.2pt;height:177.7pt;z-index:25167052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za9wIAAI4GAAAOAAAAZHJzL2Uyb0RvYy54bWysVV1vmzAUfZ+0/2D5nQIJEEClU0LCNKn7&#10;kNr9AAdMsAY2s52Qbtp/37VJUtruYVrHg+WP6+Nz7hfX745diw5UKiZ4hv0rDyPKS1Exvsvw1/vC&#10;iTFSmvCKtILTDD9Qhd/dvH1zPfQpnYlGtBWVCEC4Soc+w43Wfeq6qmxoR9SV6CmHw1rIjmhYyp1b&#10;STIAete6M8+L3EHIqpeipErB7no8xDcWv65pqT/XtaIatRkGbtqO0o5bM7o31yTdSdI3rDzRIP/A&#10;oiOMw6MXqDXRBO0lewHVsVIKJWp9VYrOFXXNSmo1gBrfe6bmriE9tVrAOaq/uEn9P9jy0+GLRKyC&#10;2IF7OOkgRvf0qNFKHBFsgX+GXqVgdteDoT7CPtharaq/FeU3hbjIG8J3dCmlGBpKKuDnm5vu5OqI&#10;owzIdvgoKniH7LWwQMdadsZ54A4E6EDk4RIbw6WEzXkSRl4IRyWc+Z4Xz2PLziXp+XovlX5PRYfM&#10;JMMSgm/hyeFWaUOHpGcT8xoXBWtbmwAtf7IBhuMOtRk03iYpUIGpsTSkbHR/Jl6yiTdx4ASzaOME&#10;3nrtLIs8cKLCX4Tr+TrP1/4vw8IP0oZVFeXm0XOm+cHfRfKU82OOXHJNiZZVBs5QUnK3zVuJDgQy&#10;vbCfDQGcPJq5T2lYl4CWZ5L8WeCtZolTRPHCCYogdJKFFzuen6ySyAuSYF08lXTLOH29JDRkOAln&#10;IUak3UEzOVXUhP4zlZ79Xqokacc0dJWWdRmOL0YkNbm54ZUNuSasHecTpxghf3bKsgi9RTCPncUi&#10;nDvBfOM5q7jInWXuR9Fis8pXm2dx3tjcUa/3i43OJBEnfE9vPFKGzD1nqS0+U29j5enj9mjrfHau&#10;6a2oHqAapYBagbqCJg6TRsgfGA3QEDOsvu+JpBi1HzhU9DwKFxF00OlCThfb6YLwEqAyrCGadprr&#10;sevue8l2Dbw09hAultAFambr07SLkRUoMgtoelbbqUGbrjpdW6vH38jNbwAAAP//AwBQSwMEFAAG&#10;AAgAAAAhAI9DB2DhAAAACwEAAA8AAABkcnMvZG93bnJldi54bWxMj8tOwzAQRfdI/IM1SOxap43q&#10;NGmciof4AFqE6M6Nh8QittPYaVO+nmEFy5k5unNuuZ1sx844BOOdhMU8AYau9tq4RsLb/mW2Bhai&#10;clp13qGEKwbYVrc3pSq0v7hXPO9iwyjEhUJJaGPsC85D3aJVYe57dHT79INVkcah4XpQFwq3HV8m&#10;ieBWGUcfWtXjU4v11260Ep6nj9MkhEjH96s4fZvH8bAwKOX93fSwARZxin8w/OqTOlTkdPSj04F1&#10;EmZpsiJUQpblOTAiVvmSNkcJebrOgFcl/9+h+gEAAP//AwBQSwECLQAUAAYACAAAACEAtoM4kv4A&#10;AADhAQAAEwAAAAAAAAAAAAAAAAAAAAAAW0NvbnRlbnRfVHlwZXNdLnhtbFBLAQItABQABgAIAAAA&#10;IQA4/SH/1gAAAJQBAAALAAAAAAAAAAAAAAAAAC8BAABfcmVscy8ucmVsc1BLAQItABQABgAIAAAA&#10;IQDIACza9wIAAI4GAAAOAAAAAAAAAAAAAAAAAC4CAABkcnMvZTJvRG9jLnhtbFBLAQItABQABgAI&#10;AAAAIQCPQwdg4QAAAAsBAAAPAAAAAAAAAAAAAAAAAFEFAABkcnMvZG93bnJldi54bWxQSwUGAAAA&#10;AAQABADzAAAAXwYAAAAA&#10;" filled="f" stroked="f" insetpen="t">
            <v:textbox inset="2.88pt,2.88pt,2.88pt,2.88pt">
              <w:txbxContent>
                <w:p w14:paraId="59927CEE" w14:textId="77777777" w:rsidR="009443E6" w:rsidRPr="009443E6" w:rsidRDefault="009443E6" w:rsidP="00E751DE">
                  <w:pPr>
                    <w:widowControl w:val="0"/>
                    <w:jc w:val="center"/>
                    <w:rPr>
                      <w:b/>
                      <w:bCs/>
                      <w:i w:val="0"/>
                      <w:iCs w:val="0"/>
                    </w:rPr>
                  </w:pPr>
                </w:p>
                <w:p w14:paraId="63CFAE6B" w14:textId="77777777" w:rsidR="009443E6" w:rsidRPr="009443E6" w:rsidRDefault="009443E6" w:rsidP="00E751DE">
                  <w:pPr>
                    <w:widowControl w:val="0"/>
                    <w:jc w:val="center"/>
                    <w:rPr>
                      <w:b/>
                      <w:bCs/>
                      <w:i w:val="0"/>
                      <w:iCs w:val="0"/>
                    </w:rPr>
                  </w:pPr>
                </w:p>
                <w:p w14:paraId="316337A8" w14:textId="2ED6CFFB" w:rsidR="009443E6" w:rsidRDefault="009443E6" w:rsidP="00E751DE">
                  <w:pPr>
                    <w:widowControl w:val="0"/>
                    <w:jc w:val="center"/>
                    <w:rPr>
                      <w:b/>
                      <w:bCs/>
                      <w:i w:val="0"/>
                      <w:iCs w:val="0"/>
                      <w:sz w:val="32"/>
                      <w:szCs w:val="32"/>
                    </w:rPr>
                  </w:pPr>
                  <w:proofErr w:type="spellStart"/>
                  <w:r w:rsidRPr="004230DA">
                    <w:rPr>
                      <w:b/>
                      <w:bCs/>
                      <w:i w:val="0"/>
                      <w:iCs w:val="0"/>
                      <w:sz w:val="32"/>
                      <w:szCs w:val="32"/>
                    </w:rPr>
                    <w:t>FoTGA</w:t>
                  </w:r>
                  <w:proofErr w:type="spellEnd"/>
                  <w:r w:rsidRPr="004230DA">
                    <w:rPr>
                      <w:b/>
                      <w:bCs/>
                      <w:i w:val="0"/>
                      <w:iCs w:val="0"/>
                      <w:sz w:val="32"/>
                      <w:szCs w:val="32"/>
                    </w:rPr>
                    <w:t xml:space="preserve"> wishes to encourage the sponsoring of the education of less advantaged children</w:t>
                  </w:r>
                  <w:r w:rsidR="002C4538">
                    <w:rPr>
                      <w:b/>
                      <w:bCs/>
                      <w:i w:val="0"/>
                      <w:iCs w:val="0"/>
                      <w:sz w:val="32"/>
                      <w:szCs w:val="32"/>
                    </w:rPr>
                    <w:t xml:space="preserve"> and young people</w:t>
                  </w:r>
                  <w:r w:rsidRPr="004230DA">
                    <w:rPr>
                      <w:b/>
                      <w:bCs/>
                      <w:i w:val="0"/>
                      <w:iCs w:val="0"/>
                      <w:sz w:val="32"/>
                      <w:szCs w:val="32"/>
                    </w:rPr>
                    <w:t xml:space="preserve"> in The Gambia.  </w:t>
                  </w:r>
                </w:p>
                <w:p w14:paraId="465AFA61" w14:textId="77777777" w:rsidR="009443E6" w:rsidRPr="004230DA" w:rsidRDefault="009443E6" w:rsidP="00E751DE">
                  <w:pPr>
                    <w:widowControl w:val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4230DA">
                    <w:rPr>
                      <w:b/>
                      <w:bCs/>
                      <w:i w:val="0"/>
                      <w:iCs w:val="0"/>
                      <w:sz w:val="32"/>
                      <w:szCs w:val="32"/>
                    </w:rPr>
                    <w:t xml:space="preserve">If the guidelines in this leaflet are followed then it should provide protection, not only for children and young people, but also against false allegations against </w:t>
                  </w:r>
                  <w:proofErr w:type="spellStart"/>
                  <w:r w:rsidRPr="004230DA">
                    <w:rPr>
                      <w:b/>
                      <w:bCs/>
                      <w:i w:val="0"/>
                      <w:iCs w:val="0"/>
                      <w:sz w:val="32"/>
                      <w:szCs w:val="32"/>
                    </w:rPr>
                    <w:t>FoTGA</w:t>
                  </w:r>
                  <w:proofErr w:type="spellEnd"/>
                  <w:r w:rsidRPr="004230DA">
                    <w:rPr>
                      <w:b/>
                      <w:bCs/>
                      <w:i w:val="0"/>
                      <w:iCs w:val="0"/>
                      <w:sz w:val="32"/>
                      <w:szCs w:val="32"/>
                    </w:rPr>
                    <w:t xml:space="preserve"> members.</w:t>
                  </w:r>
                </w:p>
              </w:txbxContent>
            </v:textbox>
          </v:shape>
        </w:pict>
      </w:r>
      <w:r w:rsidR="00CE7D2D">
        <w:br w:type="page"/>
      </w:r>
    </w:p>
    <w:p w14:paraId="721BE02E" w14:textId="77777777" w:rsidR="00CE7D2D" w:rsidRDefault="00CE7D2D">
      <w:pPr>
        <w:spacing w:after="200" w:line="276" w:lineRule="auto"/>
      </w:pPr>
    </w:p>
    <w:p w14:paraId="32744B6F" w14:textId="77777777" w:rsidR="000925C6" w:rsidRDefault="00BE5C1D" w:rsidP="000925C6">
      <w:pPr>
        <w:widowControl w:val="0"/>
        <w:rPr>
          <w:i w:val="0"/>
          <w:iCs w:val="0"/>
          <w:sz w:val="22"/>
          <w:szCs w:val="22"/>
        </w:rPr>
      </w:pPr>
      <w:r>
        <w:rPr>
          <w:noProof/>
          <w:lang w:val="en-US" w:eastAsia="zh-TW"/>
        </w:rPr>
        <w:pict w14:anchorId="48B3B98A">
          <v:shape id="_x0000_s1036" type="#_x0000_t202" style="position:absolute;margin-left:372.7pt;margin-top:-47.6pt;width:371.7pt;height:519.1pt;z-index:251673600;mso-width-relative:margin;mso-height-relative:margin">
            <v:textbox>
              <w:txbxContent>
                <w:p w14:paraId="536347E4" w14:textId="77777777" w:rsidR="009443E6" w:rsidRDefault="009443E6" w:rsidP="0073762E">
                  <w:pPr>
                    <w:widowControl w:val="0"/>
                    <w:rPr>
                      <w:i w:val="0"/>
                      <w:iCs w:val="0"/>
                      <w:sz w:val="22"/>
                      <w:szCs w:val="22"/>
                    </w:rPr>
                  </w:pPr>
                </w:p>
                <w:p w14:paraId="22C9C93A" w14:textId="77777777" w:rsidR="009443E6" w:rsidRPr="00E301D8" w:rsidRDefault="009443E6" w:rsidP="0073762E">
                  <w:pPr>
                    <w:widowControl w:val="0"/>
                    <w:jc w:val="center"/>
                    <w:rPr>
                      <w:b/>
                      <w:bCs/>
                      <w:i w:val="0"/>
                      <w:iCs w:val="0"/>
                      <w:sz w:val="32"/>
                      <w:szCs w:val="32"/>
                    </w:rPr>
                  </w:pPr>
                  <w:r w:rsidRPr="00E301D8">
                    <w:rPr>
                      <w:i w:val="0"/>
                      <w:iCs w:val="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E301D8">
                    <w:rPr>
                      <w:b/>
                      <w:bCs/>
                      <w:i w:val="0"/>
                      <w:iCs w:val="0"/>
                      <w:sz w:val="32"/>
                      <w:szCs w:val="32"/>
                    </w:rPr>
                    <w:t>FoTGA’s</w:t>
                  </w:r>
                  <w:proofErr w:type="spellEnd"/>
                  <w:r w:rsidRPr="00E301D8">
                    <w:rPr>
                      <w:b/>
                      <w:bCs/>
                      <w:i w:val="0"/>
                      <w:iCs w:val="0"/>
                      <w:sz w:val="32"/>
                      <w:szCs w:val="32"/>
                    </w:rPr>
                    <w:t xml:space="preserve"> </w:t>
                  </w:r>
                </w:p>
                <w:p w14:paraId="32396FEB" w14:textId="77777777" w:rsidR="009443E6" w:rsidRPr="00E301D8" w:rsidRDefault="009443E6" w:rsidP="0073762E">
                  <w:pPr>
                    <w:widowControl w:val="0"/>
                    <w:jc w:val="center"/>
                    <w:rPr>
                      <w:b/>
                      <w:bCs/>
                      <w:i w:val="0"/>
                      <w:iCs w:val="0"/>
                      <w:sz w:val="32"/>
                      <w:szCs w:val="32"/>
                    </w:rPr>
                  </w:pPr>
                  <w:r w:rsidRPr="00E301D8">
                    <w:rPr>
                      <w:b/>
                      <w:bCs/>
                      <w:i w:val="0"/>
                      <w:iCs w:val="0"/>
                      <w:sz w:val="32"/>
                      <w:szCs w:val="32"/>
                    </w:rPr>
                    <w:t>Good Practice and Advice</w:t>
                  </w:r>
                </w:p>
                <w:p w14:paraId="60874689" w14:textId="77777777" w:rsidR="009443E6" w:rsidRDefault="009443E6" w:rsidP="0073762E">
                  <w:pPr>
                    <w:widowControl w:val="0"/>
                    <w:jc w:val="both"/>
                    <w:rPr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i w:val="0"/>
                      <w:iCs w:val="0"/>
                      <w:sz w:val="22"/>
                      <w:szCs w:val="22"/>
                    </w:rPr>
                    <w:t> </w:t>
                  </w:r>
                </w:p>
                <w:p w14:paraId="40A9F081" w14:textId="4C640C6F" w:rsidR="009443E6" w:rsidRDefault="009443E6" w:rsidP="0073762E">
                  <w:pPr>
                    <w:widowControl w:val="0"/>
                    <w:jc w:val="both"/>
                    <w:rPr>
                      <w:i w:val="0"/>
                      <w:iCs w:val="0"/>
                      <w:sz w:val="24"/>
                      <w:szCs w:val="24"/>
                    </w:rPr>
                  </w:pPr>
                  <w:r w:rsidRPr="00620896">
                    <w:rPr>
                      <w:b/>
                      <w:i w:val="0"/>
                      <w:iCs w:val="0"/>
                      <w:sz w:val="24"/>
                      <w:szCs w:val="24"/>
                    </w:rPr>
                    <w:t>Do</w:t>
                  </w:r>
                  <w:r>
                    <w:rPr>
                      <w:i w:val="0"/>
                      <w:iCs w:val="0"/>
                      <w:sz w:val="24"/>
                      <w:szCs w:val="24"/>
                    </w:rPr>
                    <w:t xml:space="preserve"> treat all </w:t>
                  </w:r>
                  <w:r w:rsidR="002C4538">
                    <w:rPr>
                      <w:i w:val="0"/>
                      <w:iCs w:val="0"/>
                      <w:sz w:val="24"/>
                      <w:szCs w:val="24"/>
                    </w:rPr>
                    <w:t>children, young</w:t>
                  </w:r>
                  <w:r>
                    <w:rPr>
                      <w:i w:val="0"/>
                      <w:iCs w:val="0"/>
                      <w:sz w:val="24"/>
                      <w:szCs w:val="24"/>
                    </w:rPr>
                    <w:t xml:space="preserve"> people</w:t>
                  </w:r>
                  <w:r w:rsidR="002C4538">
                    <w:rPr>
                      <w:i w:val="0"/>
                      <w:iCs w:val="0"/>
                      <w:sz w:val="24"/>
                      <w:szCs w:val="24"/>
                    </w:rPr>
                    <w:t xml:space="preserve"> and vulnerable adults</w:t>
                  </w:r>
                  <w:r>
                    <w:rPr>
                      <w:i w:val="0"/>
                      <w:iCs w:val="0"/>
                      <w:sz w:val="24"/>
                      <w:szCs w:val="24"/>
                    </w:rPr>
                    <w:t xml:space="preserve"> equally with respect and dignity.</w:t>
                  </w:r>
                </w:p>
                <w:p w14:paraId="527C4C92" w14:textId="77777777" w:rsidR="009443E6" w:rsidRDefault="009443E6" w:rsidP="0073762E">
                  <w:pPr>
                    <w:widowControl w:val="0"/>
                    <w:jc w:val="both"/>
                    <w:rPr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i w:val="0"/>
                      <w:iCs w:val="0"/>
                      <w:sz w:val="24"/>
                      <w:szCs w:val="24"/>
                    </w:rPr>
                    <w:t> </w:t>
                  </w:r>
                </w:p>
                <w:p w14:paraId="0592505D" w14:textId="77777777" w:rsidR="009443E6" w:rsidRDefault="009443E6" w:rsidP="00E751DE">
                  <w:pPr>
                    <w:widowControl w:val="0"/>
                    <w:jc w:val="both"/>
                    <w:rPr>
                      <w:i w:val="0"/>
                      <w:iCs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i w:val="0"/>
                      <w:iCs w:val="0"/>
                      <w:sz w:val="24"/>
                      <w:szCs w:val="24"/>
                    </w:rPr>
                    <w:t>FoTGA</w:t>
                  </w:r>
                  <w:proofErr w:type="spellEnd"/>
                  <w:r>
                    <w:rPr>
                      <w:i w:val="0"/>
                      <w:iCs w:val="0"/>
                      <w:sz w:val="24"/>
                      <w:szCs w:val="24"/>
                    </w:rPr>
                    <w:t xml:space="preserve"> encourages open communications, but there should be </w:t>
                  </w:r>
                  <w:r w:rsidRPr="00D128B9">
                    <w:rPr>
                      <w:b/>
                      <w:i w:val="0"/>
                      <w:iCs w:val="0"/>
                      <w:sz w:val="24"/>
                      <w:szCs w:val="24"/>
                    </w:rPr>
                    <w:t>no secrets</w:t>
                  </w:r>
                  <w:r>
                    <w:rPr>
                      <w:i w:val="0"/>
                      <w:iCs w:val="0"/>
                      <w:sz w:val="24"/>
                      <w:szCs w:val="24"/>
                    </w:rPr>
                    <w:t xml:space="preserve"> between young people and any member.</w:t>
                  </w:r>
                </w:p>
                <w:p w14:paraId="5921B2A9" w14:textId="77777777" w:rsidR="009443E6" w:rsidRDefault="009443E6" w:rsidP="00E751DE">
                  <w:pPr>
                    <w:widowControl w:val="0"/>
                    <w:jc w:val="both"/>
                    <w:rPr>
                      <w:i w:val="0"/>
                      <w:iCs w:val="0"/>
                      <w:sz w:val="24"/>
                      <w:szCs w:val="24"/>
                    </w:rPr>
                  </w:pPr>
                </w:p>
                <w:p w14:paraId="7CCFE40B" w14:textId="77777777" w:rsidR="009443E6" w:rsidRDefault="009443E6" w:rsidP="0073762E">
                  <w:pPr>
                    <w:widowControl w:val="0"/>
                    <w:jc w:val="both"/>
                    <w:rPr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i w:val="0"/>
                      <w:iCs w:val="0"/>
                      <w:sz w:val="24"/>
                      <w:szCs w:val="24"/>
                    </w:rPr>
                    <w:t xml:space="preserve">As far as possible a member should </w:t>
                  </w:r>
                  <w:r w:rsidRPr="00D128B9">
                    <w:rPr>
                      <w:b/>
                      <w:i w:val="0"/>
                      <w:iCs w:val="0"/>
                      <w:sz w:val="24"/>
                      <w:szCs w:val="24"/>
                    </w:rPr>
                    <w:t>never be alone</w:t>
                  </w:r>
                  <w:r>
                    <w:rPr>
                      <w:i w:val="0"/>
                      <w:iCs w:val="0"/>
                      <w:sz w:val="24"/>
                      <w:szCs w:val="24"/>
                    </w:rPr>
                    <w:t xml:space="preserve"> with a child or a young person where activity cannot be seen by others. </w:t>
                  </w:r>
                </w:p>
                <w:p w14:paraId="4E6C745A" w14:textId="77777777" w:rsidR="009443E6" w:rsidRDefault="009443E6" w:rsidP="0073762E">
                  <w:pPr>
                    <w:widowControl w:val="0"/>
                    <w:jc w:val="both"/>
                    <w:rPr>
                      <w:i w:val="0"/>
                      <w:iCs w:val="0"/>
                      <w:sz w:val="24"/>
                      <w:szCs w:val="24"/>
                    </w:rPr>
                  </w:pPr>
                </w:p>
                <w:p w14:paraId="31B8925D" w14:textId="77777777" w:rsidR="009443E6" w:rsidRDefault="009443E6" w:rsidP="0073762E">
                  <w:pPr>
                    <w:widowControl w:val="0"/>
                    <w:jc w:val="both"/>
                    <w:rPr>
                      <w:i w:val="0"/>
                      <w:iCs w:val="0"/>
                      <w:sz w:val="24"/>
                      <w:szCs w:val="24"/>
                    </w:rPr>
                  </w:pPr>
                  <w:r w:rsidRPr="00620896">
                    <w:rPr>
                      <w:b/>
                      <w:i w:val="0"/>
                      <w:iCs w:val="0"/>
                      <w:sz w:val="24"/>
                      <w:szCs w:val="24"/>
                    </w:rPr>
                    <w:t>Do not</w:t>
                  </w:r>
                  <w:r>
                    <w:rPr>
                      <w:i w:val="0"/>
                      <w:iCs w:val="0"/>
                      <w:sz w:val="24"/>
                      <w:szCs w:val="24"/>
                    </w:rPr>
                    <w:t xml:space="preserve"> invite a child or young person to your hotel or lodgings alone.</w:t>
                  </w:r>
                </w:p>
                <w:p w14:paraId="10D3C252" w14:textId="77777777" w:rsidR="009443E6" w:rsidRDefault="009443E6" w:rsidP="0073762E">
                  <w:pPr>
                    <w:widowControl w:val="0"/>
                    <w:jc w:val="both"/>
                    <w:rPr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i w:val="0"/>
                      <w:iCs w:val="0"/>
                      <w:sz w:val="24"/>
                      <w:szCs w:val="24"/>
                    </w:rPr>
                    <w:t> </w:t>
                  </w:r>
                </w:p>
                <w:p w14:paraId="26D270AC" w14:textId="77777777" w:rsidR="009443E6" w:rsidRDefault="009443E6" w:rsidP="0073762E">
                  <w:pPr>
                    <w:widowControl w:val="0"/>
                    <w:jc w:val="both"/>
                    <w:rPr>
                      <w:i w:val="0"/>
                      <w:iCs w:val="0"/>
                      <w:sz w:val="24"/>
                      <w:szCs w:val="24"/>
                    </w:rPr>
                  </w:pPr>
                  <w:r w:rsidRPr="00620896">
                    <w:rPr>
                      <w:b/>
                      <w:i w:val="0"/>
                      <w:iCs w:val="0"/>
                      <w:sz w:val="24"/>
                      <w:szCs w:val="24"/>
                    </w:rPr>
                    <w:t>Do not</w:t>
                  </w:r>
                  <w:r>
                    <w:rPr>
                      <w:i w:val="0"/>
                      <w:iCs w:val="0"/>
                      <w:sz w:val="24"/>
                      <w:szCs w:val="24"/>
                    </w:rPr>
                    <w:t xml:space="preserve"> respond to in</w:t>
                  </w:r>
                  <w:r w:rsidR="00FB13C3">
                    <w:rPr>
                      <w:i w:val="0"/>
                      <w:iCs w:val="0"/>
                      <w:sz w:val="24"/>
                      <w:szCs w:val="24"/>
                    </w:rPr>
                    <w:t>vitations by children or young</w:t>
                  </w:r>
                  <w:r>
                    <w:rPr>
                      <w:i w:val="0"/>
                      <w:iCs w:val="0"/>
                      <w:sz w:val="24"/>
                      <w:szCs w:val="24"/>
                    </w:rPr>
                    <w:t xml:space="preserve"> person to visit their compound </w:t>
                  </w:r>
                  <w:r w:rsidRPr="00E751DE">
                    <w:rPr>
                      <w:b/>
                      <w:i w:val="0"/>
                      <w:iCs w:val="0"/>
                      <w:sz w:val="24"/>
                      <w:szCs w:val="24"/>
                    </w:rPr>
                    <w:t xml:space="preserve">unless </w:t>
                  </w:r>
                  <w:r w:rsidR="00FB13C3">
                    <w:rPr>
                      <w:i w:val="0"/>
                      <w:iCs w:val="0"/>
                      <w:sz w:val="24"/>
                      <w:szCs w:val="24"/>
                    </w:rPr>
                    <w:t>the child is</w:t>
                  </w:r>
                  <w:r>
                    <w:rPr>
                      <w:i w:val="0"/>
                      <w:iCs w:val="0"/>
                      <w:sz w:val="24"/>
                      <w:szCs w:val="24"/>
                    </w:rPr>
                    <w:t xml:space="preserve"> accompanied by an adult.</w:t>
                  </w:r>
                </w:p>
                <w:p w14:paraId="723948C1" w14:textId="77777777" w:rsidR="009443E6" w:rsidRDefault="009443E6" w:rsidP="0073762E">
                  <w:pPr>
                    <w:widowControl w:val="0"/>
                    <w:jc w:val="both"/>
                    <w:rPr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i w:val="0"/>
                      <w:iCs w:val="0"/>
                      <w:sz w:val="24"/>
                      <w:szCs w:val="24"/>
                    </w:rPr>
                    <w:t> </w:t>
                  </w:r>
                </w:p>
                <w:p w14:paraId="1AA8FEE4" w14:textId="77777777" w:rsidR="009443E6" w:rsidRDefault="009443E6" w:rsidP="0073762E">
                  <w:pPr>
                    <w:widowControl w:val="0"/>
                    <w:jc w:val="both"/>
                    <w:rPr>
                      <w:i w:val="0"/>
                      <w:iCs w:val="0"/>
                      <w:sz w:val="24"/>
                      <w:szCs w:val="24"/>
                    </w:rPr>
                  </w:pPr>
                  <w:r w:rsidRPr="00D128B9">
                    <w:rPr>
                      <w:b/>
                      <w:i w:val="0"/>
                      <w:iCs w:val="0"/>
                      <w:sz w:val="24"/>
                      <w:szCs w:val="24"/>
                    </w:rPr>
                    <w:t>Do not</w:t>
                  </w:r>
                  <w:r>
                    <w:rPr>
                      <w:i w:val="0"/>
                      <w:iCs w:val="0"/>
                      <w:sz w:val="24"/>
                      <w:szCs w:val="24"/>
                    </w:rPr>
                    <w:t xml:space="preserve"> have any contact with a child or young person that could be construed as inappropriate.</w:t>
                  </w:r>
                </w:p>
                <w:p w14:paraId="60471E28" w14:textId="77777777" w:rsidR="009443E6" w:rsidRDefault="009443E6" w:rsidP="0073762E">
                  <w:pPr>
                    <w:widowControl w:val="0"/>
                    <w:jc w:val="both"/>
                    <w:rPr>
                      <w:i w:val="0"/>
                      <w:iCs w:val="0"/>
                      <w:sz w:val="24"/>
                      <w:szCs w:val="24"/>
                    </w:rPr>
                  </w:pPr>
                </w:p>
                <w:p w14:paraId="235CE09D" w14:textId="77777777" w:rsidR="009443E6" w:rsidRDefault="009443E6" w:rsidP="0073762E">
                  <w:pPr>
                    <w:widowControl w:val="0"/>
                    <w:jc w:val="both"/>
                    <w:rPr>
                      <w:i w:val="0"/>
                      <w:iCs w:val="0"/>
                      <w:sz w:val="24"/>
                      <w:szCs w:val="24"/>
                    </w:rPr>
                  </w:pPr>
                  <w:r w:rsidRPr="00D128B9">
                    <w:rPr>
                      <w:b/>
                      <w:i w:val="0"/>
                      <w:iCs w:val="0"/>
                      <w:sz w:val="24"/>
                      <w:szCs w:val="24"/>
                    </w:rPr>
                    <w:t>Do</w:t>
                  </w:r>
                  <w:r>
                    <w:rPr>
                      <w:i w:val="0"/>
                      <w:iCs w:val="0"/>
                      <w:sz w:val="24"/>
                      <w:szCs w:val="24"/>
                    </w:rPr>
                    <w:t xml:space="preserve"> listen carefully to children and young people.  </w:t>
                  </w:r>
                  <w:r w:rsidRPr="00D128B9">
                    <w:rPr>
                      <w:b/>
                      <w:i w:val="0"/>
                      <w:iCs w:val="0"/>
                      <w:sz w:val="24"/>
                      <w:szCs w:val="24"/>
                    </w:rPr>
                    <w:t>Do not</w:t>
                  </w:r>
                  <w:r>
                    <w:rPr>
                      <w:i w:val="0"/>
                      <w:iCs w:val="0"/>
                      <w:sz w:val="24"/>
                      <w:szCs w:val="24"/>
                    </w:rPr>
                    <w:t xml:space="preserve"> assume you know what they are thinking and feeling.</w:t>
                  </w:r>
                </w:p>
                <w:p w14:paraId="3D21B915" w14:textId="77777777" w:rsidR="009443E6" w:rsidRDefault="009443E6" w:rsidP="0073762E">
                  <w:pPr>
                    <w:widowControl w:val="0"/>
                    <w:jc w:val="both"/>
                    <w:rPr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i w:val="0"/>
                      <w:iCs w:val="0"/>
                      <w:sz w:val="24"/>
                      <w:szCs w:val="24"/>
                    </w:rPr>
                    <w:t> </w:t>
                  </w:r>
                </w:p>
                <w:p w14:paraId="51C6307F" w14:textId="77777777" w:rsidR="009443E6" w:rsidRDefault="009443E6" w:rsidP="0073762E">
                  <w:pPr>
                    <w:widowControl w:val="0"/>
                    <w:jc w:val="both"/>
                    <w:rPr>
                      <w:i w:val="0"/>
                      <w:iCs w:val="0"/>
                      <w:sz w:val="24"/>
                      <w:szCs w:val="24"/>
                    </w:rPr>
                  </w:pPr>
                  <w:r w:rsidRPr="00D128B9">
                    <w:rPr>
                      <w:b/>
                      <w:i w:val="0"/>
                      <w:iCs w:val="0"/>
                      <w:sz w:val="24"/>
                      <w:szCs w:val="24"/>
                    </w:rPr>
                    <w:t>Do not</w:t>
                  </w:r>
                  <w:r>
                    <w:rPr>
                      <w:i w:val="0"/>
                      <w:iCs w:val="0"/>
                      <w:sz w:val="24"/>
                      <w:szCs w:val="24"/>
                    </w:rPr>
                    <w:t xml:space="preserve"> invade a child’s or young person’s privacy by inappropriate contact or language.</w:t>
                  </w:r>
                </w:p>
                <w:p w14:paraId="3B3F581F" w14:textId="77777777" w:rsidR="009443E6" w:rsidRDefault="009443E6" w:rsidP="0073762E">
                  <w:pPr>
                    <w:widowControl w:val="0"/>
                    <w:jc w:val="both"/>
                    <w:rPr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i w:val="0"/>
                      <w:iCs w:val="0"/>
                      <w:sz w:val="24"/>
                      <w:szCs w:val="24"/>
                    </w:rPr>
                    <w:t> </w:t>
                  </w:r>
                </w:p>
                <w:p w14:paraId="08246AE4" w14:textId="77777777" w:rsidR="009443E6" w:rsidRDefault="009443E6" w:rsidP="0073762E">
                  <w:pPr>
                    <w:widowControl w:val="0"/>
                    <w:jc w:val="both"/>
                    <w:rPr>
                      <w:i w:val="0"/>
                      <w:iCs w:val="0"/>
                      <w:sz w:val="24"/>
                      <w:szCs w:val="24"/>
                    </w:rPr>
                  </w:pPr>
                  <w:r w:rsidRPr="00D128B9">
                    <w:rPr>
                      <w:b/>
                      <w:i w:val="0"/>
                      <w:iCs w:val="0"/>
                      <w:sz w:val="24"/>
                      <w:szCs w:val="24"/>
                    </w:rPr>
                    <w:t>Do not</w:t>
                  </w:r>
                  <w:r>
                    <w:rPr>
                      <w:i w:val="0"/>
                      <w:iCs w:val="0"/>
                      <w:sz w:val="24"/>
                      <w:szCs w:val="24"/>
                    </w:rPr>
                    <w:t xml:space="preserve"> respond to excessive attention seeking from a child or young person that is overtly sexual or physical in nature.</w:t>
                  </w:r>
                </w:p>
                <w:p w14:paraId="78256732" w14:textId="77777777" w:rsidR="009443E6" w:rsidRDefault="009443E6" w:rsidP="0073762E">
                  <w:pPr>
                    <w:widowControl w:val="0"/>
                    <w:jc w:val="both"/>
                    <w:rPr>
                      <w:i w:val="0"/>
                      <w:iCs w:val="0"/>
                      <w:sz w:val="24"/>
                      <w:szCs w:val="24"/>
                    </w:rPr>
                  </w:pPr>
                </w:p>
                <w:p w14:paraId="4DF4D61C" w14:textId="77777777" w:rsidR="009443E6" w:rsidRDefault="009443E6" w:rsidP="0073762E">
                  <w:pPr>
                    <w:widowControl w:val="0"/>
                    <w:rPr>
                      <w:i w:val="0"/>
                      <w:iCs w:val="0"/>
                      <w:sz w:val="24"/>
                      <w:szCs w:val="24"/>
                    </w:rPr>
                  </w:pPr>
                  <w:r w:rsidRPr="00D128B9">
                    <w:rPr>
                      <w:b/>
                      <w:i w:val="0"/>
                      <w:iCs w:val="0"/>
                      <w:sz w:val="24"/>
                      <w:szCs w:val="24"/>
                    </w:rPr>
                    <w:t>Do not</w:t>
                  </w:r>
                  <w:r>
                    <w:rPr>
                      <w:i w:val="0"/>
                      <w:iCs w:val="0"/>
                      <w:sz w:val="24"/>
                      <w:szCs w:val="24"/>
                    </w:rPr>
                    <w:t xml:space="preserve"> belittle, ridicule or reject a child or young person.</w:t>
                  </w:r>
                </w:p>
                <w:p w14:paraId="44C6CE35" w14:textId="77777777" w:rsidR="009443E6" w:rsidRDefault="009443E6" w:rsidP="0073762E">
                  <w:pPr>
                    <w:widowControl w:val="0"/>
                    <w:rPr>
                      <w:i w:val="0"/>
                      <w:iCs w:val="0"/>
                      <w:sz w:val="24"/>
                      <w:szCs w:val="24"/>
                    </w:rPr>
                  </w:pPr>
                </w:p>
                <w:p w14:paraId="19E19F86" w14:textId="77777777" w:rsidR="009443E6" w:rsidRDefault="009443E6" w:rsidP="0073762E">
                  <w:pPr>
                    <w:widowControl w:val="0"/>
                    <w:rPr>
                      <w:i w:val="0"/>
                      <w:iCs w:val="0"/>
                      <w:sz w:val="24"/>
                      <w:szCs w:val="24"/>
                    </w:rPr>
                  </w:pPr>
                </w:p>
                <w:p w14:paraId="7FB18A1A" w14:textId="21D01CCE" w:rsidR="009443E6" w:rsidRPr="00D128B9" w:rsidRDefault="009443E6" w:rsidP="00D128B9">
                  <w:pPr>
                    <w:widowControl w:val="0"/>
                    <w:jc w:val="center"/>
                    <w:rPr>
                      <w:b/>
                      <w:i w:val="0"/>
                      <w:iCs w:val="0"/>
                      <w:sz w:val="28"/>
                      <w:szCs w:val="28"/>
                    </w:rPr>
                  </w:pPr>
                  <w:r>
                    <w:rPr>
                      <w:b/>
                      <w:i w:val="0"/>
                      <w:iCs w:val="0"/>
                      <w:sz w:val="28"/>
                      <w:szCs w:val="28"/>
                    </w:rPr>
                    <w:t>Do u</w:t>
                  </w:r>
                  <w:r w:rsidRPr="00D128B9">
                    <w:rPr>
                      <w:b/>
                      <w:i w:val="0"/>
                      <w:iCs w:val="0"/>
                      <w:sz w:val="28"/>
                      <w:szCs w:val="28"/>
                    </w:rPr>
                    <w:t>se common sense</w:t>
                  </w:r>
                  <w:r>
                    <w:rPr>
                      <w:b/>
                      <w:i w:val="0"/>
                      <w:iCs w:val="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i w:val="0"/>
                      <w:iCs w:val="0"/>
                      <w:sz w:val="28"/>
                      <w:szCs w:val="28"/>
                    </w:rPr>
                    <w:t xml:space="preserve">- </w:t>
                  </w:r>
                  <w:r w:rsidRPr="00D128B9">
                    <w:rPr>
                      <w:b/>
                      <w:i w:val="0"/>
                      <w:iCs w:val="0"/>
                      <w:sz w:val="28"/>
                      <w:szCs w:val="28"/>
                    </w:rPr>
                    <w:t xml:space="preserve"> ALWAYS</w:t>
                  </w:r>
                  <w:proofErr w:type="gramEnd"/>
                  <w:r w:rsidRPr="00D128B9">
                    <w:rPr>
                      <w:b/>
                      <w:i w:val="0"/>
                      <w:iCs w:val="0"/>
                      <w:sz w:val="28"/>
                      <w:szCs w:val="28"/>
                    </w:rPr>
                    <w:t xml:space="preserve"> put the welfare of each child</w:t>
                  </w:r>
                  <w:r w:rsidR="002C4538">
                    <w:rPr>
                      <w:b/>
                      <w:i w:val="0"/>
                      <w:iCs w:val="0"/>
                      <w:sz w:val="28"/>
                      <w:szCs w:val="28"/>
                    </w:rPr>
                    <w:t xml:space="preserve">, </w:t>
                  </w:r>
                  <w:r w:rsidRPr="00D128B9">
                    <w:rPr>
                      <w:b/>
                      <w:i w:val="0"/>
                      <w:iCs w:val="0"/>
                      <w:sz w:val="28"/>
                      <w:szCs w:val="28"/>
                    </w:rPr>
                    <w:t xml:space="preserve">young person </w:t>
                  </w:r>
                  <w:r w:rsidR="002C4538">
                    <w:rPr>
                      <w:b/>
                      <w:i w:val="0"/>
                      <w:iCs w:val="0"/>
                      <w:sz w:val="28"/>
                      <w:szCs w:val="28"/>
                    </w:rPr>
                    <w:t xml:space="preserve">and vulnerable adult </w:t>
                  </w:r>
                  <w:r w:rsidRPr="00D128B9">
                    <w:rPr>
                      <w:b/>
                      <w:i w:val="0"/>
                      <w:iCs w:val="0"/>
                      <w:sz w:val="28"/>
                      <w:szCs w:val="28"/>
                    </w:rPr>
                    <w:t>first.</w:t>
                  </w:r>
                </w:p>
                <w:p w14:paraId="590C1103" w14:textId="77777777" w:rsidR="009443E6" w:rsidRPr="00D128B9" w:rsidRDefault="009443E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i w:val="0"/>
          <w:iCs w:val="0"/>
          <w:noProof/>
          <w:sz w:val="22"/>
          <w:szCs w:val="22"/>
          <w:lang w:val="en-US" w:eastAsia="zh-TW"/>
        </w:rPr>
        <w:pict w14:anchorId="31E1D1E1">
          <v:shape id="_x0000_s1037" type="#_x0000_t202" style="position:absolute;margin-left:-44.15pt;margin-top:-47.6pt;width:371.65pt;height:519.1pt;z-index:251675648;mso-width-relative:margin;mso-height-relative:margin">
            <v:textbox>
              <w:txbxContent>
                <w:p w14:paraId="6D27D08A" w14:textId="77777777" w:rsidR="009443E6" w:rsidRPr="003E39B3" w:rsidRDefault="009443E6" w:rsidP="000925C6">
                  <w:pPr>
                    <w:widowControl w:val="0"/>
                    <w:rPr>
                      <w:i w:val="0"/>
                      <w:iCs w:val="0"/>
                      <w:sz w:val="16"/>
                      <w:szCs w:val="16"/>
                    </w:rPr>
                  </w:pPr>
                  <w:r>
                    <w:rPr>
                      <w:i w:val="0"/>
                      <w:iCs w:val="0"/>
                      <w:sz w:val="22"/>
                      <w:szCs w:val="22"/>
                    </w:rPr>
                    <w:t> </w:t>
                  </w:r>
                </w:p>
                <w:p w14:paraId="2B783B31" w14:textId="5CB373C1" w:rsidR="009443E6" w:rsidRPr="00E301D8" w:rsidRDefault="009443E6" w:rsidP="000925C6">
                  <w:pPr>
                    <w:widowControl w:val="0"/>
                    <w:jc w:val="center"/>
                    <w:rPr>
                      <w:b/>
                      <w:bCs/>
                      <w:i w:val="0"/>
                      <w:iCs w:val="0"/>
                      <w:sz w:val="32"/>
                      <w:szCs w:val="32"/>
                    </w:rPr>
                  </w:pPr>
                  <w:r w:rsidRPr="00E301D8">
                    <w:rPr>
                      <w:i w:val="0"/>
                      <w:iCs w:val="0"/>
                      <w:sz w:val="32"/>
                      <w:szCs w:val="32"/>
                    </w:rPr>
                    <w:t xml:space="preserve"> </w:t>
                  </w:r>
                  <w:r w:rsidRPr="00E301D8">
                    <w:rPr>
                      <w:b/>
                      <w:bCs/>
                      <w:i w:val="0"/>
                      <w:iCs w:val="0"/>
                      <w:sz w:val="32"/>
                      <w:szCs w:val="32"/>
                    </w:rPr>
                    <w:t>Friends of The Gambia Association</w:t>
                  </w:r>
                  <w:r w:rsidR="002C4538">
                    <w:rPr>
                      <w:b/>
                      <w:bCs/>
                      <w:i w:val="0"/>
                      <w:iCs w:val="0"/>
                      <w:sz w:val="32"/>
                      <w:szCs w:val="32"/>
                    </w:rPr>
                    <w:t xml:space="preserve"> CIO</w:t>
                  </w:r>
                </w:p>
                <w:p w14:paraId="3E83806C" w14:textId="77777777" w:rsidR="009443E6" w:rsidRPr="00E301D8" w:rsidRDefault="009443E6" w:rsidP="000925C6">
                  <w:pPr>
                    <w:widowControl w:val="0"/>
                    <w:jc w:val="center"/>
                    <w:rPr>
                      <w:b/>
                      <w:bCs/>
                      <w:i w:val="0"/>
                      <w:iCs w:val="0"/>
                      <w:sz w:val="32"/>
                      <w:szCs w:val="32"/>
                    </w:rPr>
                  </w:pPr>
                  <w:proofErr w:type="spellStart"/>
                  <w:r w:rsidRPr="00E301D8">
                    <w:rPr>
                      <w:b/>
                      <w:bCs/>
                      <w:i w:val="0"/>
                      <w:iCs w:val="0"/>
                      <w:sz w:val="32"/>
                      <w:szCs w:val="32"/>
                    </w:rPr>
                    <w:t>FoTGA</w:t>
                  </w:r>
                  <w:proofErr w:type="spellEnd"/>
                  <w:r w:rsidRPr="00E301D8">
                    <w:rPr>
                      <w:b/>
                      <w:bCs/>
                      <w:i w:val="0"/>
                      <w:iCs w:val="0"/>
                      <w:sz w:val="32"/>
                      <w:szCs w:val="32"/>
                    </w:rPr>
                    <w:t xml:space="preserve"> </w:t>
                  </w:r>
                </w:p>
                <w:p w14:paraId="55E27CDC" w14:textId="49144600" w:rsidR="009443E6" w:rsidRPr="00E301D8" w:rsidRDefault="002C4538" w:rsidP="000925C6">
                  <w:pPr>
                    <w:widowControl w:val="0"/>
                    <w:jc w:val="center"/>
                    <w:rPr>
                      <w:b/>
                      <w:bCs/>
                      <w:i w:val="0"/>
                      <w:iCs w:val="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i w:val="0"/>
                      <w:iCs w:val="0"/>
                      <w:sz w:val="32"/>
                      <w:szCs w:val="32"/>
                    </w:rPr>
                    <w:t>Safeguarding</w:t>
                  </w:r>
                  <w:r w:rsidR="009443E6" w:rsidRPr="00E301D8">
                    <w:rPr>
                      <w:b/>
                      <w:bCs/>
                      <w:i w:val="0"/>
                      <w:iCs w:val="0"/>
                      <w:sz w:val="32"/>
                      <w:szCs w:val="32"/>
                    </w:rPr>
                    <w:t xml:space="preserve"> Policy Statement</w:t>
                  </w:r>
                  <w:r>
                    <w:rPr>
                      <w:b/>
                      <w:bCs/>
                      <w:i w:val="0"/>
                      <w:iCs w:val="0"/>
                      <w:sz w:val="32"/>
                      <w:szCs w:val="32"/>
                    </w:rPr>
                    <w:t xml:space="preserve"> (To include FGM)</w:t>
                  </w:r>
                </w:p>
                <w:p w14:paraId="6CDCE4A7" w14:textId="77777777" w:rsidR="009443E6" w:rsidRDefault="009443E6" w:rsidP="000925C6">
                  <w:pPr>
                    <w:widowControl w:val="0"/>
                    <w:jc w:val="both"/>
                    <w:rPr>
                      <w:i w:val="0"/>
                      <w:iCs w:val="0"/>
                      <w:sz w:val="24"/>
                      <w:szCs w:val="24"/>
                    </w:rPr>
                  </w:pPr>
                </w:p>
                <w:p w14:paraId="713CC79C" w14:textId="2E63BB3C" w:rsidR="009443E6" w:rsidRPr="0071040F" w:rsidRDefault="009443E6" w:rsidP="000925C6">
                  <w:pPr>
                    <w:widowControl w:val="0"/>
                    <w:jc w:val="both"/>
                    <w:rPr>
                      <w:i w:val="0"/>
                      <w:iCs w:val="0"/>
                      <w:sz w:val="22"/>
                      <w:szCs w:val="22"/>
                    </w:rPr>
                  </w:pPr>
                  <w:r w:rsidRPr="0071040F">
                    <w:rPr>
                      <w:i w:val="0"/>
                      <w:iCs w:val="0"/>
                      <w:sz w:val="22"/>
                      <w:szCs w:val="22"/>
                    </w:rPr>
                    <w:t>As M</w:t>
                  </w:r>
                  <w:r w:rsidR="00FE3A43">
                    <w:rPr>
                      <w:i w:val="0"/>
                      <w:iCs w:val="0"/>
                      <w:sz w:val="22"/>
                      <w:szCs w:val="22"/>
                    </w:rPr>
                    <w:t xml:space="preserve">embers, Officers, Sponsors and </w:t>
                  </w:r>
                  <w:r w:rsidRPr="0071040F">
                    <w:rPr>
                      <w:i w:val="0"/>
                      <w:iCs w:val="0"/>
                      <w:sz w:val="22"/>
                      <w:szCs w:val="22"/>
                    </w:rPr>
                    <w:t xml:space="preserve">paid staff of The Friends of The Gambia Association </w:t>
                  </w:r>
                  <w:r w:rsidR="002C4538">
                    <w:rPr>
                      <w:i w:val="0"/>
                      <w:iCs w:val="0"/>
                      <w:sz w:val="22"/>
                      <w:szCs w:val="22"/>
                    </w:rPr>
                    <w:t xml:space="preserve">CIO </w:t>
                  </w:r>
                  <w:r w:rsidRPr="0071040F">
                    <w:rPr>
                      <w:i w:val="0"/>
                      <w:iCs w:val="0"/>
                      <w:sz w:val="22"/>
                      <w:szCs w:val="22"/>
                    </w:rPr>
                    <w:t>(</w:t>
                  </w:r>
                  <w:proofErr w:type="spellStart"/>
                  <w:r w:rsidRPr="0071040F">
                    <w:rPr>
                      <w:i w:val="0"/>
                      <w:iCs w:val="0"/>
                      <w:sz w:val="22"/>
                      <w:szCs w:val="22"/>
                    </w:rPr>
                    <w:t>FoTGA</w:t>
                  </w:r>
                  <w:proofErr w:type="spellEnd"/>
                  <w:r w:rsidRPr="0071040F">
                    <w:rPr>
                      <w:i w:val="0"/>
                      <w:iCs w:val="0"/>
                      <w:sz w:val="22"/>
                      <w:szCs w:val="22"/>
                    </w:rPr>
                    <w:t>) we are commit</w:t>
                  </w:r>
                  <w:r w:rsidR="00FB13C3">
                    <w:rPr>
                      <w:i w:val="0"/>
                      <w:iCs w:val="0"/>
                      <w:sz w:val="22"/>
                      <w:szCs w:val="22"/>
                    </w:rPr>
                    <w:t>ted</w:t>
                  </w:r>
                  <w:r w:rsidRPr="0071040F">
                    <w:rPr>
                      <w:i w:val="0"/>
                      <w:iCs w:val="0"/>
                      <w:sz w:val="22"/>
                      <w:szCs w:val="22"/>
                    </w:rPr>
                    <w:t xml:space="preserve"> to the nurturing, protection and safekeeping of all those with whom we come into contact in The Gambia, particularly children</w:t>
                  </w:r>
                  <w:r w:rsidR="002C4538">
                    <w:rPr>
                      <w:i w:val="0"/>
                      <w:iCs w:val="0"/>
                      <w:sz w:val="22"/>
                      <w:szCs w:val="22"/>
                    </w:rPr>
                    <w:t>, young people and vulnerable adults.</w:t>
                  </w:r>
                </w:p>
                <w:p w14:paraId="43C2B012" w14:textId="77777777" w:rsidR="009443E6" w:rsidRPr="003E39B3" w:rsidRDefault="009443E6" w:rsidP="000925C6">
                  <w:pPr>
                    <w:widowControl w:val="0"/>
                    <w:jc w:val="both"/>
                    <w:rPr>
                      <w:i w:val="0"/>
                      <w:iCs w:val="0"/>
                    </w:rPr>
                  </w:pPr>
                  <w:r w:rsidRPr="0071040F">
                    <w:rPr>
                      <w:i w:val="0"/>
                      <w:iCs w:val="0"/>
                      <w:sz w:val="22"/>
                      <w:szCs w:val="22"/>
                    </w:rPr>
                    <w:t> </w:t>
                  </w:r>
                </w:p>
                <w:p w14:paraId="1EE97AE2" w14:textId="0110F6CA" w:rsidR="009443E6" w:rsidRPr="0071040F" w:rsidRDefault="009443E6" w:rsidP="000925C6">
                  <w:pPr>
                    <w:widowControl w:val="0"/>
                    <w:jc w:val="both"/>
                    <w:rPr>
                      <w:i w:val="0"/>
                      <w:iCs w:val="0"/>
                      <w:sz w:val="22"/>
                      <w:szCs w:val="22"/>
                    </w:rPr>
                  </w:pPr>
                  <w:proofErr w:type="spellStart"/>
                  <w:r w:rsidRPr="0071040F">
                    <w:rPr>
                      <w:i w:val="0"/>
                      <w:iCs w:val="0"/>
                      <w:sz w:val="22"/>
                      <w:szCs w:val="22"/>
                    </w:rPr>
                    <w:t>FoTGA</w:t>
                  </w:r>
                  <w:proofErr w:type="spellEnd"/>
                  <w:r w:rsidRPr="0071040F">
                    <w:rPr>
                      <w:i w:val="0"/>
                      <w:iCs w:val="0"/>
                      <w:sz w:val="22"/>
                      <w:szCs w:val="22"/>
                    </w:rPr>
                    <w:t xml:space="preserve"> recognises it is</w:t>
                  </w:r>
                  <w:r w:rsidR="002C4538">
                    <w:rPr>
                      <w:i w:val="0"/>
                      <w:iCs w:val="0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2C4538">
                    <w:rPr>
                      <w:i w:val="0"/>
                      <w:iCs w:val="0"/>
                      <w:sz w:val="22"/>
                      <w:szCs w:val="22"/>
                    </w:rPr>
                    <w:t xml:space="preserve">everyone’s </w:t>
                  </w:r>
                  <w:r w:rsidRPr="0071040F">
                    <w:rPr>
                      <w:i w:val="0"/>
                      <w:iCs w:val="0"/>
                      <w:sz w:val="22"/>
                      <w:szCs w:val="22"/>
                    </w:rPr>
                    <w:t xml:space="preserve"> right</w:t>
                  </w:r>
                  <w:proofErr w:type="gramEnd"/>
                  <w:r w:rsidR="002C4538">
                    <w:rPr>
                      <w:i w:val="0"/>
                      <w:iCs w:val="0"/>
                      <w:sz w:val="22"/>
                      <w:szCs w:val="22"/>
                    </w:rPr>
                    <w:t>, including a child’s,</w:t>
                  </w:r>
                  <w:r w:rsidRPr="0071040F">
                    <w:rPr>
                      <w:i w:val="0"/>
                      <w:iCs w:val="0"/>
                      <w:sz w:val="22"/>
                      <w:szCs w:val="22"/>
                    </w:rPr>
                    <w:t xml:space="preserve"> to be safe and happy in the activities they undertake.</w:t>
                  </w:r>
                </w:p>
                <w:p w14:paraId="7E1BE97E" w14:textId="77777777" w:rsidR="009443E6" w:rsidRPr="003E39B3" w:rsidRDefault="009443E6" w:rsidP="000925C6">
                  <w:pPr>
                    <w:widowControl w:val="0"/>
                    <w:jc w:val="both"/>
                    <w:rPr>
                      <w:i w:val="0"/>
                      <w:iCs w:val="0"/>
                    </w:rPr>
                  </w:pPr>
                </w:p>
                <w:p w14:paraId="0FD98C39" w14:textId="60462BE6" w:rsidR="009443E6" w:rsidRPr="0071040F" w:rsidRDefault="009443E6" w:rsidP="000925C6">
                  <w:pPr>
                    <w:widowControl w:val="0"/>
                    <w:jc w:val="both"/>
                    <w:rPr>
                      <w:i w:val="0"/>
                      <w:iCs w:val="0"/>
                      <w:sz w:val="22"/>
                      <w:szCs w:val="22"/>
                    </w:rPr>
                  </w:pPr>
                  <w:r w:rsidRPr="0071040F">
                    <w:rPr>
                      <w:i w:val="0"/>
                      <w:iCs w:val="0"/>
                      <w:sz w:val="22"/>
                      <w:szCs w:val="22"/>
                    </w:rPr>
                    <w:t>It is the responsibility of each one of us to prevent the physical, sexual and emotional abuse of children</w:t>
                  </w:r>
                  <w:r w:rsidR="002C4538">
                    <w:rPr>
                      <w:i w:val="0"/>
                      <w:iCs w:val="0"/>
                      <w:sz w:val="22"/>
                      <w:szCs w:val="22"/>
                    </w:rPr>
                    <w:t xml:space="preserve">, </w:t>
                  </w:r>
                  <w:r w:rsidRPr="0071040F">
                    <w:rPr>
                      <w:i w:val="0"/>
                      <w:iCs w:val="0"/>
                      <w:sz w:val="22"/>
                      <w:szCs w:val="22"/>
                    </w:rPr>
                    <w:t>young people</w:t>
                  </w:r>
                  <w:r w:rsidR="002C4538">
                    <w:rPr>
                      <w:i w:val="0"/>
                      <w:iCs w:val="0"/>
                      <w:sz w:val="22"/>
                      <w:szCs w:val="22"/>
                    </w:rPr>
                    <w:t xml:space="preserve"> and vulnerable adults.</w:t>
                  </w:r>
                </w:p>
                <w:p w14:paraId="27E52D84" w14:textId="77777777" w:rsidR="009443E6" w:rsidRPr="003E39B3" w:rsidRDefault="009443E6" w:rsidP="000925C6">
                  <w:pPr>
                    <w:widowControl w:val="0"/>
                    <w:jc w:val="both"/>
                    <w:rPr>
                      <w:i w:val="0"/>
                      <w:iCs w:val="0"/>
                    </w:rPr>
                  </w:pPr>
                </w:p>
                <w:p w14:paraId="1E0FED62" w14:textId="77777777" w:rsidR="009443E6" w:rsidRPr="0071040F" w:rsidRDefault="009443E6" w:rsidP="000925C6">
                  <w:pPr>
                    <w:widowControl w:val="0"/>
                    <w:jc w:val="both"/>
                    <w:rPr>
                      <w:i w:val="0"/>
                      <w:iCs w:val="0"/>
                      <w:sz w:val="22"/>
                      <w:szCs w:val="22"/>
                    </w:rPr>
                  </w:pPr>
                  <w:proofErr w:type="spellStart"/>
                  <w:r w:rsidRPr="0071040F">
                    <w:rPr>
                      <w:i w:val="0"/>
                      <w:iCs w:val="0"/>
                      <w:sz w:val="22"/>
                      <w:szCs w:val="22"/>
                    </w:rPr>
                    <w:t>FoTGA</w:t>
                  </w:r>
                  <w:proofErr w:type="spellEnd"/>
                  <w:r w:rsidRPr="0071040F">
                    <w:rPr>
                      <w:i w:val="0"/>
                      <w:iCs w:val="0"/>
                      <w:sz w:val="22"/>
                      <w:szCs w:val="22"/>
                    </w:rPr>
                    <w:t xml:space="preserve"> believes all girls and young women should be able to live their life free from torture and degrading treatment.  FGM is recognised internationally as a devastating form of violence against women and girls and a violation of their human rights.</w:t>
                  </w:r>
                  <w:r>
                    <w:rPr>
                      <w:i w:val="0"/>
                      <w:iCs w:val="0"/>
                      <w:sz w:val="22"/>
                      <w:szCs w:val="22"/>
                    </w:rPr>
                    <w:t xml:space="preserve"> The </w:t>
                  </w:r>
                  <w:r w:rsidRPr="003E39B3">
                    <w:rPr>
                      <w:i w:val="0"/>
                      <w:color w:val="auto"/>
                      <w:sz w:val="22"/>
                      <w:szCs w:val="22"/>
                    </w:rPr>
                    <w:t>Banjul Declaration of July 22, 1998 cond</w:t>
                  </w:r>
                  <w:r>
                    <w:rPr>
                      <w:i w:val="0"/>
                      <w:color w:val="auto"/>
                      <w:sz w:val="22"/>
                      <w:szCs w:val="22"/>
                    </w:rPr>
                    <w:t>e</w:t>
                  </w:r>
                  <w:r w:rsidRPr="003E39B3">
                    <w:rPr>
                      <w:i w:val="0"/>
                      <w:color w:val="auto"/>
                      <w:sz w:val="22"/>
                      <w:szCs w:val="22"/>
                    </w:rPr>
                    <w:t>mned its continued practice</w:t>
                  </w:r>
                  <w:r>
                    <w:rPr>
                      <w:i w:val="0"/>
                      <w:color w:val="auto"/>
                      <w:sz w:val="22"/>
                      <w:szCs w:val="22"/>
                    </w:rPr>
                    <w:t>.</w:t>
                  </w:r>
                </w:p>
                <w:p w14:paraId="64128691" w14:textId="77777777" w:rsidR="009443E6" w:rsidRPr="003E39B3" w:rsidRDefault="009443E6" w:rsidP="000925C6">
                  <w:pPr>
                    <w:widowControl w:val="0"/>
                    <w:jc w:val="both"/>
                    <w:rPr>
                      <w:i w:val="0"/>
                      <w:iCs w:val="0"/>
                    </w:rPr>
                  </w:pPr>
                </w:p>
                <w:p w14:paraId="35C14AD5" w14:textId="77777777" w:rsidR="009443E6" w:rsidRPr="0071040F" w:rsidRDefault="009443E6" w:rsidP="000925C6">
                  <w:pPr>
                    <w:widowControl w:val="0"/>
                    <w:jc w:val="both"/>
                    <w:rPr>
                      <w:i w:val="0"/>
                      <w:iCs w:val="0"/>
                      <w:sz w:val="22"/>
                      <w:szCs w:val="22"/>
                    </w:rPr>
                  </w:pPr>
                  <w:r w:rsidRPr="0071040F">
                    <w:rPr>
                      <w:i w:val="0"/>
                      <w:iCs w:val="0"/>
                      <w:sz w:val="22"/>
                      <w:szCs w:val="22"/>
                    </w:rPr>
                    <w:t>It is the responsibility of each one of us to report any abuse discovered or suspected to the Police.</w:t>
                  </w:r>
                </w:p>
                <w:p w14:paraId="5360A545" w14:textId="77777777" w:rsidR="009443E6" w:rsidRPr="003E39B3" w:rsidRDefault="009443E6" w:rsidP="000925C6">
                  <w:pPr>
                    <w:widowControl w:val="0"/>
                    <w:jc w:val="both"/>
                    <w:rPr>
                      <w:i w:val="0"/>
                      <w:iCs w:val="0"/>
                    </w:rPr>
                  </w:pPr>
                  <w:r w:rsidRPr="0071040F">
                    <w:rPr>
                      <w:i w:val="0"/>
                      <w:iCs w:val="0"/>
                      <w:sz w:val="22"/>
                      <w:szCs w:val="22"/>
                    </w:rPr>
                    <w:t> </w:t>
                  </w:r>
                </w:p>
                <w:p w14:paraId="3DB12461" w14:textId="65256665" w:rsidR="009443E6" w:rsidRPr="0071040F" w:rsidRDefault="009443E6" w:rsidP="000925C6">
                  <w:pPr>
                    <w:widowControl w:val="0"/>
                    <w:jc w:val="both"/>
                    <w:rPr>
                      <w:i w:val="0"/>
                      <w:iCs w:val="0"/>
                      <w:sz w:val="22"/>
                      <w:szCs w:val="22"/>
                    </w:rPr>
                  </w:pPr>
                  <w:r w:rsidRPr="0071040F">
                    <w:rPr>
                      <w:i w:val="0"/>
                      <w:iCs w:val="0"/>
                      <w:sz w:val="22"/>
                      <w:szCs w:val="22"/>
                    </w:rPr>
                    <w:t xml:space="preserve">Each member of </w:t>
                  </w:r>
                  <w:proofErr w:type="spellStart"/>
                  <w:r w:rsidRPr="0071040F">
                    <w:rPr>
                      <w:i w:val="0"/>
                      <w:iCs w:val="0"/>
                      <w:sz w:val="22"/>
                      <w:szCs w:val="22"/>
                    </w:rPr>
                    <w:t>FoTGA</w:t>
                  </w:r>
                  <w:proofErr w:type="spellEnd"/>
                  <w:r w:rsidRPr="0071040F">
                    <w:rPr>
                      <w:i w:val="0"/>
                      <w:iCs w:val="0"/>
                      <w:sz w:val="22"/>
                      <w:szCs w:val="22"/>
                    </w:rPr>
                    <w:t xml:space="preserve"> will be given and asked</w:t>
                  </w:r>
                  <w:r w:rsidR="00FB13C3">
                    <w:rPr>
                      <w:i w:val="0"/>
                      <w:iCs w:val="0"/>
                      <w:sz w:val="22"/>
                      <w:szCs w:val="22"/>
                    </w:rPr>
                    <w:t xml:space="preserve"> to read</w:t>
                  </w:r>
                  <w:r w:rsidRPr="0071040F">
                    <w:rPr>
                      <w:i w:val="0"/>
                      <w:iCs w:val="0"/>
                      <w:sz w:val="22"/>
                      <w:szCs w:val="22"/>
                    </w:rPr>
                    <w:t xml:space="preserve"> a copy of its </w:t>
                  </w:r>
                  <w:r w:rsidR="002C4538">
                    <w:rPr>
                      <w:i w:val="0"/>
                      <w:iCs w:val="0"/>
                      <w:sz w:val="22"/>
                      <w:szCs w:val="22"/>
                    </w:rPr>
                    <w:t>Safeguarding</w:t>
                  </w:r>
                  <w:r w:rsidRPr="0071040F">
                    <w:rPr>
                      <w:i w:val="0"/>
                      <w:iCs w:val="0"/>
                      <w:sz w:val="22"/>
                      <w:szCs w:val="22"/>
                    </w:rPr>
                    <w:t xml:space="preserve"> Policy, and to affirm that they will abide by it.</w:t>
                  </w:r>
                </w:p>
                <w:p w14:paraId="4FCD6EAF" w14:textId="77777777" w:rsidR="009443E6" w:rsidRPr="003E39B3" w:rsidRDefault="009443E6" w:rsidP="000925C6">
                  <w:pPr>
                    <w:widowControl w:val="0"/>
                    <w:jc w:val="both"/>
                    <w:rPr>
                      <w:i w:val="0"/>
                      <w:iCs w:val="0"/>
                    </w:rPr>
                  </w:pPr>
                  <w:r w:rsidRPr="003E39B3">
                    <w:rPr>
                      <w:i w:val="0"/>
                      <w:iCs w:val="0"/>
                    </w:rPr>
                    <w:t> </w:t>
                  </w:r>
                </w:p>
                <w:p w14:paraId="171C1A6D" w14:textId="77777777" w:rsidR="009443E6" w:rsidRPr="0071040F" w:rsidRDefault="009443E6" w:rsidP="000925C6">
                  <w:pPr>
                    <w:widowControl w:val="0"/>
                    <w:jc w:val="both"/>
                    <w:rPr>
                      <w:i w:val="0"/>
                      <w:iCs w:val="0"/>
                      <w:sz w:val="22"/>
                      <w:szCs w:val="22"/>
                    </w:rPr>
                  </w:pPr>
                  <w:r w:rsidRPr="0071040F">
                    <w:rPr>
                      <w:i w:val="0"/>
                      <w:iCs w:val="0"/>
                      <w:sz w:val="22"/>
                      <w:szCs w:val="22"/>
                    </w:rPr>
                    <w:t xml:space="preserve">Any member of </w:t>
                  </w:r>
                  <w:proofErr w:type="spellStart"/>
                  <w:r w:rsidRPr="0071040F">
                    <w:rPr>
                      <w:i w:val="0"/>
                      <w:iCs w:val="0"/>
                      <w:sz w:val="22"/>
                      <w:szCs w:val="22"/>
                    </w:rPr>
                    <w:t>FoTGA</w:t>
                  </w:r>
                  <w:proofErr w:type="spellEnd"/>
                  <w:r w:rsidRPr="0071040F">
                    <w:rPr>
                      <w:i w:val="0"/>
                      <w:iCs w:val="0"/>
                      <w:sz w:val="22"/>
                      <w:szCs w:val="22"/>
                    </w:rPr>
                    <w:t xml:space="preserve"> who has been convicted of child abuse will have his or her membership revoked with immediate effect.</w:t>
                  </w:r>
                </w:p>
                <w:p w14:paraId="2C2E7BD3" w14:textId="77777777" w:rsidR="009443E6" w:rsidRPr="003E39B3" w:rsidRDefault="009443E6" w:rsidP="000925C6">
                  <w:pPr>
                    <w:widowControl w:val="0"/>
                    <w:jc w:val="center"/>
                    <w:rPr>
                      <w:i w:val="0"/>
                      <w:iCs w:val="0"/>
                      <w:sz w:val="18"/>
                      <w:szCs w:val="18"/>
                    </w:rPr>
                  </w:pPr>
                </w:p>
                <w:p w14:paraId="0E511849" w14:textId="77777777" w:rsidR="009443E6" w:rsidRDefault="009443E6" w:rsidP="0071040F">
                  <w:pPr>
                    <w:widowControl w:val="0"/>
                    <w:jc w:val="center"/>
                    <w:rPr>
                      <w:b/>
                      <w:bCs/>
                      <w:i w:val="0"/>
                      <w:iCs w:val="0"/>
                      <w:sz w:val="22"/>
                      <w:szCs w:val="22"/>
                      <w:lang w:val="en-US"/>
                    </w:rPr>
                  </w:pPr>
                  <w:r w:rsidRPr="0071040F">
                    <w:rPr>
                      <w:b/>
                      <w:bCs/>
                      <w:i w:val="0"/>
                      <w:iCs w:val="0"/>
                      <w:sz w:val="22"/>
                      <w:szCs w:val="22"/>
                    </w:rPr>
                    <w:t>Child Right</w:t>
                  </w:r>
                  <w:r w:rsidRPr="0071040F">
                    <w:rPr>
                      <w:b/>
                      <w:bCs/>
                      <w:i w:val="0"/>
                      <w:iCs w:val="0"/>
                      <w:sz w:val="22"/>
                      <w:szCs w:val="22"/>
                      <w:lang w:val="en-US"/>
                    </w:rPr>
                    <w:t xml:space="preserve"> Tourism </w:t>
                  </w:r>
                </w:p>
                <w:p w14:paraId="581D58B3" w14:textId="77777777" w:rsidR="009443E6" w:rsidRPr="003E39B3" w:rsidRDefault="009443E6" w:rsidP="0071040F">
                  <w:pPr>
                    <w:widowControl w:val="0"/>
                    <w:jc w:val="center"/>
                    <w:rPr>
                      <w:b/>
                      <w:bCs/>
                      <w:i w:val="0"/>
                      <w:iCs w:val="0"/>
                      <w:sz w:val="18"/>
                      <w:szCs w:val="18"/>
                      <w:lang w:val="en-US"/>
                    </w:rPr>
                  </w:pPr>
                </w:p>
                <w:p w14:paraId="78E09CFF" w14:textId="77777777" w:rsidR="009443E6" w:rsidRPr="0071040F" w:rsidRDefault="009443E6" w:rsidP="000925C6">
                  <w:pPr>
                    <w:widowControl w:val="0"/>
                    <w:jc w:val="both"/>
                    <w:rPr>
                      <w:i w:val="0"/>
                      <w:iCs w:val="0"/>
                      <w:sz w:val="22"/>
                      <w:szCs w:val="22"/>
                    </w:rPr>
                  </w:pPr>
                  <w:r w:rsidRPr="0071040F">
                    <w:rPr>
                      <w:i w:val="0"/>
                      <w:iCs w:val="0"/>
                      <w:sz w:val="22"/>
                      <w:szCs w:val="22"/>
                    </w:rPr>
                    <w:t xml:space="preserve">In </w:t>
                  </w:r>
                  <w:proofErr w:type="gramStart"/>
                  <w:r w:rsidRPr="0071040F">
                    <w:rPr>
                      <w:i w:val="0"/>
                      <w:iCs w:val="0"/>
                      <w:sz w:val="22"/>
                      <w:szCs w:val="22"/>
                    </w:rPr>
                    <w:t>The</w:t>
                  </w:r>
                  <w:proofErr w:type="gramEnd"/>
                  <w:r w:rsidRPr="0071040F">
                    <w:rPr>
                      <w:i w:val="0"/>
                      <w:iCs w:val="0"/>
                      <w:sz w:val="22"/>
                      <w:szCs w:val="22"/>
                    </w:rPr>
                    <w:t xml:space="preserve"> Gambia prostitution is illegal and paying anyone under 18 in cash or kind (meals, clothing and</w:t>
                  </w:r>
                  <w:r w:rsidR="00FB13C3">
                    <w:rPr>
                      <w:i w:val="0"/>
                      <w:iCs w:val="0"/>
                      <w:sz w:val="22"/>
                      <w:szCs w:val="22"/>
                    </w:rPr>
                    <w:t xml:space="preserve"> accommodation etc.) for sexual</w:t>
                  </w:r>
                  <w:r w:rsidRPr="0071040F">
                    <w:rPr>
                      <w:i w:val="0"/>
                      <w:iCs w:val="0"/>
                      <w:sz w:val="22"/>
                      <w:szCs w:val="22"/>
                    </w:rPr>
                    <w:t xml:space="preserve"> contact is punishable by both Gambian (updated February 2011) and UK law. </w:t>
                  </w:r>
                  <w:r>
                    <w:rPr>
                      <w:i w:val="0"/>
                      <w:iCs w:val="0"/>
                      <w:sz w:val="22"/>
                      <w:szCs w:val="22"/>
                    </w:rPr>
                    <w:t xml:space="preserve"> </w:t>
                  </w:r>
                  <w:r w:rsidRPr="0071040F">
                    <w:rPr>
                      <w:i w:val="0"/>
                      <w:iCs w:val="0"/>
                      <w:sz w:val="22"/>
                      <w:szCs w:val="22"/>
                    </w:rPr>
                    <w:t xml:space="preserve">Conviction will result in a lengthy prison sentence, a hefty fine and the individual being placed on the “Sexual Offenders Register” in the UK. </w:t>
                  </w:r>
                </w:p>
                <w:p w14:paraId="5BF3D7E6" w14:textId="77777777" w:rsidR="009443E6" w:rsidRPr="00E751DE" w:rsidRDefault="009443E6" w:rsidP="000925C6">
                  <w:pPr>
                    <w:widowControl w:val="0"/>
                    <w:rPr>
                      <w:i w:val="0"/>
                      <w:iCs w:val="0"/>
                      <w:sz w:val="24"/>
                      <w:szCs w:val="24"/>
                    </w:rPr>
                  </w:pPr>
                  <w:r w:rsidRPr="00E751DE">
                    <w:rPr>
                      <w:i w:val="0"/>
                      <w:iCs w:val="0"/>
                      <w:sz w:val="24"/>
                      <w:szCs w:val="24"/>
                    </w:rPr>
                    <w:t> </w:t>
                  </w:r>
                </w:p>
                <w:p w14:paraId="34AE76BC" w14:textId="77777777" w:rsidR="009443E6" w:rsidRDefault="009443E6"/>
              </w:txbxContent>
            </v:textbox>
          </v:shape>
        </w:pict>
      </w:r>
    </w:p>
    <w:p w14:paraId="327EAB94" w14:textId="77777777" w:rsidR="000925C6" w:rsidRDefault="000925C6" w:rsidP="000925C6">
      <w:pPr>
        <w:widowControl w:val="0"/>
        <w:jc w:val="center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 </w:t>
      </w:r>
    </w:p>
    <w:p w14:paraId="408926D4" w14:textId="77777777" w:rsidR="000925C6" w:rsidRDefault="000925C6" w:rsidP="000925C6">
      <w:pPr>
        <w:widowControl w:val="0"/>
        <w:jc w:val="both"/>
        <w:rPr>
          <w:i w:val="0"/>
          <w:iCs w:val="0"/>
        </w:rPr>
      </w:pPr>
      <w:r>
        <w:rPr>
          <w:i w:val="0"/>
          <w:iCs w:val="0"/>
        </w:rPr>
        <w:t xml:space="preserve"> </w:t>
      </w:r>
    </w:p>
    <w:p w14:paraId="68A37997" w14:textId="77777777" w:rsidR="0073762E" w:rsidRDefault="0073762E" w:rsidP="0073762E">
      <w:pPr>
        <w:widowControl w:val="0"/>
        <w:rPr>
          <w:i w:val="0"/>
          <w:iCs w:val="0"/>
          <w:sz w:val="22"/>
          <w:szCs w:val="22"/>
        </w:rPr>
      </w:pPr>
    </w:p>
    <w:p w14:paraId="627C893E" w14:textId="77777777" w:rsidR="0073762E" w:rsidRDefault="0073762E" w:rsidP="0073762E">
      <w:pPr>
        <w:widowControl w:val="0"/>
        <w:jc w:val="center"/>
        <w:rPr>
          <w:b/>
          <w:bCs/>
          <w:i w:val="0"/>
          <w:iCs w:val="0"/>
          <w:sz w:val="22"/>
          <w:szCs w:val="22"/>
          <w:u w:val="single"/>
        </w:rPr>
      </w:pPr>
      <w:r>
        <w:rPr>
          <w:i w:val="0"/>
          <w:iCs w:val="0"/>
        </w:rPr>
        <w:t xml:space="preserve"> </w:t>
      </w:r>
    </w:p>
    <w:p w14:paraId="5EAA053C" w14:textId="77777777" w:rsidR="00FD32FD" w:rsidRDefault="0073762E" w:rsidP="0073762E">
      <w:pPr>
        <w:widowControl w:val="0"/>
        <w:jc w:val="both"/>
      </w:pPr>
      <w:r>
        <w:rPr>
          <w:i w:val="0"/>
          <w:iCs w:val="0"/>
          <w:sz w:val="22"/>
          <w:szCs w:val="22"/>
        </w:rPr>
        <w:t> </w:t>
      </w:r>
    </w:p>
    <w:sectPr w:rsidR="00FD32FD" w:rsidSect="0063619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2BA"/>
    <w:rsid w:val="0002241B"/>
    <w:rsid w:val="000925C6"/>
    <w:rsid w:val="00124A1C"/>
    <w:rsid w:val="001D57C2"/>
    <w:rsid w:val="0024541C"/>
    <w:rsid w:val="0029042E"/>
    <w:rsid w:val="002C4538"/>
    <w:rsid w:val="003E39B3"/>
    <w:rsid w:val="003E6C6B"/>
    <w:rsid w:val="004230DA"/>
    <w:rsid w:val="00470A13"/>
    <w:rsid w:val="005436CA"/>
    <w:rsid w:val="005F17DE"/>
    <w:rsid w:val="00620896"/>
    <w:rsid w:val="0063619A"/>
    <w:rsid w:val="0071040F"/>
    <w:rsid w:val="0073762E"/>
    <w:rsid w:val="007A3F09"/>
    <w:rsid w:val="008F4B6D"/>
    <w:rsid w:val="009443E6"/>
    <w:rsid w:val="0096433A"/>
    <w:rsid w:val="009965F5"/>
    <w:rsid w:val="00BE5C1D"/>
    <w:rsid w:val="00C10EE8"/>
    <w:rsid w:val="00CD4071"/>
    <w:rsid w:val="00CE7D2D"/>
    <w:rsid w:val="00D128B9"/>
    <w:rsid w:val="00DA6163"/>
    <w:rsid w:val="00DC0800"/>
    <w:rsid w:val="00DD2D76"/>
    <w:rsid w:val="00E301D8"/>
    <w:rsid w:val="00E50E09"/>
    <w:rsid w:val="00E751DE"/>
    <w:rsid w:val="00EB0EDD"/>
    <w:rsid w:val="00F65EE0"/>
    <w:rsid w:val="00F942BA"/>
    <w:rsid w:val="00FB13C3"/>
    <w:rsid w:val="00FC6F32"/>
    <w:rsid w:val="00FD32FD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1A2B8914"/>
  <w15:docId w15:val="{E7DD5518-FF76-48A5-9EF0-AF338A92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942BA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2E"/>
    <w:rPr>
      <w:rFonts w:ascii="Tahoma" w:eastAsia="Times New Roman" w:hAnsi="Tahoma" w:cs="Tahoma"/>
      <w:i/>
      <w:iCs/>
      <w:color w:val="000000"/>
      <w:kern w:val="28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301D8"/>
    <w:pPr>
      <w:spacing w:after="240" w:line="384" w:lineRule="atLeast"/>
    </w:pPr>
    <w:rPr>
      <w:rFonts w:ascii="Georgia" w:hAnsi="Georgia"/>
      <w:i w:val="0"/>
      <w:iCs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Gillian Hill</cp:lastModifiedBy>
  <cp:revision>2</cp:revision>
  <cp:lastPrinted>2019-08-26T18:52:00Z</cp:lastPrinted>
  <dcterms:created xsi:type="dcterms:W3CDTF">2019-09-29T23:56:00Z</dcterms:created>
  <dcterms:modified xsi:type="dcterms:W3CDTF">2019-09-29T23:56:00Z</dcterms:modified>
</cp:coreProperties>
</file>